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681B" w14:textId="5889AA36" w:rsidR="00102EF1" w:rsidRPr="00680101" w:rsidRDefault="00102EF1" w:rsidP="00102EF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0101">
        <w:rPr>
          <w:rFonts w:asciiTheme="minorHAnsi" w:hAnsiTheme="minorHAnsi" w:cstheme="minorHAnsi"/>
          <w:b/>
          <w:sz w:val="22"/>
          <w:szCs w:val="22"/>
        </w:rPr>
        <w:t>OBRAZAC TZKZŽ-</w:t>
      </w:r>
      <w:r w:rsidR="00A70F5B">
        <w:rPr>
          <w:rFonts w:asciiTheme="minorHAnsi" w:hAnsiTheme="minorHAnsi" w:cstheme="minorHAnsi"/>
          <w:b/>
          <w:sz w:val="22"/>
          <w:szCs w:val="22"/>
        </w:rPr>
        <w:t>M</w:t>
      </w:r>
      <w:r w:rsidRPr="00680101">
        <w:rPr>
          <w:rFonts w:asciiTheme="minorHAnsi" w:hAnsiTheme="minorHAnsi" w:cstheme="minorHAnsi"/>
          <w:b/>
          <w:sz w:val="22"/>
          <w:szCs w:val="22"/>
        </w:rPr>
        <w:t>P</w:t>
      </w:r>
      <w:r w:rsidR="00D415AF">
        <w:rPr>
          <w:rFonts w:asciiTheme="minorHAnsi" w:hAnsiTheme="minorHAnsi" w:cstheme="minorHAnsi"/>
          <w:b/>
          <w:sz w:val="22"/>
          <w:szCs w:val="22"/>
        </w:rPr>
        <w:t xml:space="preserve"> - I</w:t>
      </w:r>
      <w:r w:rsidRPr="00680101">
        <w:rPr>
          <w:rFonts w:asciiTheme="minorHAnsi" w:hAnsiTheme="minorHAnsi" w:cstheme="minorHAnsi"/>
          <w:b/>
          <w:sz w:val="22"/>
          <w:szCs w:val="22"/>
        </w:rPr>
        <w:t>/</w:t>
      </w:r>
      <w:r w:rsidR="00D415AF">
        <w:rPr>
          <w:rFonts w:asciiTheme="minorHAnsi" w:hAnsiTheme="minorHAnsi" w:cstheme="minorHAnsi"/>
          <w:b/>
          <w:sz w:val="22"/>
          <w:szCs w:val="22"/>
        </w:rPr>
        <w:t>20</w:t>
      </w:r>
    </w:p>
    <w:p w14:paraId="05D6912E" w14:textId="77777777" w:rsidR="00102EF1" w:rsidRPr="002B24F1" w:rsidRDefault="00102EF1" w:rsidP="00102EF1">
      <w:pPr>
        <w:ind w:left="128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87"/>
        <w:gridCol w:w="4109"/>
      </w:tblGrid>
      <w:tr w:rsidR="00102EF1" w:rsidRPr="002B24F1" w14:paraId="05EB43C3" w14:textId="77777777" w:rsidTr="00942D3D">
        <w:trPr>
          <w:trHeight w:val="746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38C3C20" w14:textId="0591B939" w:rsidR="00102EF1" w:rsidRPr="002B24F1" w:rsidRDefault="00D415AF" w:rsidP="00D41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IZVRŠENJE </w:t>
            </w:r>
            <w:r w:rsidR="00A70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MEDIA PLAN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A70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2020. </w:t>
            </w:r>
            <w:r w:rsidR="00A70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02EF1" w:rsidRPr="002B2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02EF1" w:rsidRPr="002B24F1" w14:paraId="05762D02" w14:textId="77777777" w:rsidTr="00942D3D">
        <w:trPr>
          <w:trHeight w:val="294"/>
        </w:trPr>
        <w:tc>
          <w:tcPr>
            <w:tcW w:w="9496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14:paraId="2D9342CB" w14:textId="77777777" w:rsidR="00102EF1" w:rsidRPr="002B24F1" w:rsidRDefault="00102EF1" w:rsidP="00D415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2EF1" w:rsidRPr="002B24F1" w14:paraId="6D6A2A12" w14:textId="77777777" w:rsidTr="00A70F5B">
        <w:trPr>
          <w:trHeight w:val="599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DDF73F" w14:textId="5C4E7C20" w:rsidR="00102EF1" w:rsidRPr="002B24F1" w:rsidRDefault="00102EF1" w:rsidP="00D415A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2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Naziv </w:t>
            </w:r>
            <w:r w:rsidR="00A70F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adresa </w:t>
            </w:r>
            <w:r w:rsidRPr="002B2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podnositelja zahtjeva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62EEA7" w14:textId="77777777" w:rsidR="00102EF1" w:rsidRPr="002B24F1" w:rsidRDefault="00102EF1" w:rsidP="00D415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EF1" w:rsidRPr="002B24F1" w14:paraId="4E3993C5" w14:textId="77777777" w:rsidTr="00A70F5B">
        <w:trPr>
          <w:trHeight w:val="619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DCF797" w14:textId="1A24E422" w:rsidR="00102EF1" w:rsidRPr="002B24F1" w:rsidRDefault="00A70F5B" w:rsidP="00D415A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Naziv događanja </w:t>
            </w:r>
            <w:r w:rsidR="00102EF1" w:rsidRPr="002B24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329DB" w14:textId="77777777" w:rsidR="00102EF1" w:rsidRPr="002B24F1" w:rsidRDefault="00102EF1" w:rsidP="00D415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EF1" w:rsidRPr="002B24F1" w14:paraId="3698D6B8" w14:textId="77777777" w:rsidTr="00A70F5B">
        <w:trPr>
          <w:trHeight w:val="52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E6C4E9" w14:textId="265922E2" w:rsidR="00102EF1" w:rsidRPr="002B24F1" w:rsidRDefault="00A70F5B" w:rsidP="00D415A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Ime i prezime ovlaštene osobe za zastupanje 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1CD80A" w14:textId="77777777" w:rsidR="00102EF1" w:rsidRPr="002B24F1" w:rsidRDefault="00102EF1" w:rsidP="00D415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EF1" w:rsidRPr="002B24F1" w14:paraId="0468C929" w14:textId="77777777" w:rsidTr="00A70F5B">
        <w:trPr>
          <w:trHeight w:val="547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721794" w14:textId="70E58D1A" w:rsidR="00102EF1" w:rsidRPr="002B24F1" w:rsidRDefault="00A70F5B" w:rsidP="00D415AF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 osoba </w:t>
            </w:r>
            <w:r w:rsidRPr="00A70F5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(ime i prezime, telefon/mobitel, e-mail)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FF4E39" w14:textId="77777777" w:rsidR="00102EF1" w:rsidRPr="002B24F1" w:rsidRDefault="00102EF1" w:rsidP="00D415A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E7C388" w14:textId="77777777" w:rsidR="00102EF1" w:rsidRPr="002B24F1" w:rsidRDefault="00102EF1" w:rsidP="00102EF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C4506C8" w14:textId="77777777" w:rsidR="00102EF1" w:rsidRPr="002B24F1" w:rsidRDefault="00102EF1" w:rsidP="00102E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4"/>
        <w:gridCol w:w="4795"/>
        <w:gridCol w:w="1826"/>
      </w:tblGrid>
      <w:tr w:rsidR="00DD1EF2" w:rsidRPr="002B24F1" w14:paraId="4CBEE895" w14:textId="67653057" w:rsidTr="00DD1EF2">
        <w:trPr>
          <w:trHeight w:val="6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2FFC790F" w14:textId="7F018E32" w:rsidR="00DD1EF2" w:rsidRPr="0047307B" w:rsidRDefault="00DD1EF2" w:rsidP="00DD1E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Oglašavanje u promotivnim i prodajnim kanalima vanjskih kanala</w:t>
            </w:r>
          </w:p>
        </w:tc>
      </w:tr>
      <w:tr w:rsidR="00DD1EF2" w:rsidRPr="002B24F1" w14:paraId="7378F7FC" w14:textId="77777777" w:rsidTr="00DD1EF2">
        <w:trPr>
          <w:trHeight w:val="697"/>
        </w:trPr>
        <w:tc>
          <w:tcPr>
            <w:tcW w:w="13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F70C4" w14:textId="106D89D2" w:rsidR="00DD1EF2" w:rsidRDefault="00DD1EF2" w:rsidP="00DD1E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VRSTA OGLAŠAVANJA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8761494" w14:textId="554CF7A8" w:rsidR="00DD1EF2" w:rsidRDefault="00DD1EF2" w:rsidP="00DD1E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MEDIJ (naziv tiskovine/TV kanala/postaje, itd)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03189" w14:textId="04C5D4FB" w:rsidR="00DD1EF2" w:rsidRPr="0047307B" w:rsidRDefault="00DD1EF2" w:rsidP="00DD1EF2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3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HRK</w:t>
            </w:r>
          </w:p>
        </w:tc>
      </w:tr>
      <w:tr w:rsidR="00DD1EF2" w:rsidRPr="0047307B" w14:paraId="3FD36FA4" w14:textId="7DE7329D" w:rsidTr="00DD1EF2">
        <w:trPr>
          <w:trHeight w:val="697"/>
        </w:trPr>
        <w:tc>
          <w:tcPr>
            <w:tcW w:w="13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ED77FD" w14:textId="6100E682" w:rsidR="00DD1EF2" w:rsidRPr="0047307B" w:rsidRDefault="00DD1EF2" w:rsidP="00DD1EF2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07B">
              <w:rPr>
                <w:rFonts w:asciiTheme="minorHAnsi" w:hAnsiTheme="minorHAnsi" w:cstheme="minorHAnsi"/>
                <w:bCs/>
                <w:sz w:val="22"/>
                <w:szCs w:val="22"/>
              </w:rPr>
              <w:t>Oglašavanje u medijima u RH te na društvenim mrežama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drugih medija/osoba/influencera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B211945" w14:textId="77777777" w:rsidR="00DD1EF2" w:rsidRPr="0047307B" w:rsidRDefault="00DD1EF2" w:rsidP="00DD1EF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DA001" w14:textId="77777777" w:rsidR="00DD1EF2" w:rsidRPr="0047307B" w:rsidRDefault="00DD1EF2" w:rsidP="00DD1EF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1EF2" w:rsidRPr="002B24F1" w14:paraId="3CAD78B9" w14:textId="4166B50C" w:rsidTr="00DD1EF2">
        <w:trPr>
          <w:trHeight w:val="694"/>
        </w:trPr>
        <w:tc>
          <w:tcPr>
            <w:tcW w:w="1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D6EBEEC" w14:textId="7E5B48A0" w:rsidR="00DD1EF2" w:rsidRPr="002B24F1" w:rsidRDefault="00DD1EF2" w:rsidP="00DD1EF2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Oglašavanje u regionalnim medijima te na društvenim mrežama drugih medija/osoba/influencera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5F2BF9B" w14:textId="0021D21E" w:rsidR="00DD1EF2" w:rsidRPr="002B24F1" w:rsidRDefault="00DD1EF2" w:rsidP="00DD1EF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3C5DE9" w14:textId="77777777" w:rsidR="00DD1EF2" w:rsidRPr="002B24F1" w:rsidRDefault="00DD1EF2" w:rsidP="00DD1EF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D1EF2" w:rsidRPr="002B24F1" w14:paraId="07D48979" w14:textId="6E0D3E73" w:rsidTr="00DD1EF2">
        <w:trPr>
          <w:trHeight w:val="1813"/>
        </w:trPr>
        <w:tc>
          <w:tcPr>
            <w:tcW w:w="1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A1ED76A" w14:textId="6366194D" w:rsidR="00DD1EF2" w:rsidRPr="002B24F1" w:rsidRDefault="00DD1EF2" w:rsidP="00DD1EF2">
            <w:pPr>
              <w:spacing w:line="276" w:lineRule="auto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Oglašavanje u lokalnim medijima ili samo na vlastitim društvenim mrežama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C3AD39A" w14:textId="77777777" w:rsidR="00DD1EF2" w:rsidRPr="002B24F1" w:rsidRDefault="00DD1EF2" w:rsidP="00DD1E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21C295" w14:textId="77777777" w:rsidR="00DD1EF2" w:rsidRPr="002B24F1" w:rsidRDefault="00DD1EF2" w:rsidP="00DD1EF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1EF2" w:rsidRPr="002B24F1" w14:paraId="673BA6A7" w14:textId="77777777" w:rsidTr="00DD1EF2">
        <w:trPr>
          <w:trHeight w:val="601"/>
        </w:trPr>
        <w:tc>
          <w:tcPr>
            <w:tcW w:w="400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E5D6593" w14:textId="792CC10D" w:rsidR="00DD1EF2" w:rsidRPr="00DD1EF2" w:rsidRDefault="00DD1EF2" w:rsidP="00DD1EF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D1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UKUPAN IZNOS MEDIA PLANA u </w:t>
            </w:r>
            <w:r w:rsidR="00D415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2020</w:t>
            </w:r>
            <w:bookmarkStart w:id="0" w:name="_GoBack"/>
            <w:bookmarkEnd w:id="0"/>
            <w:r w:rsidRPr="00DD1E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200E7F70" w14:textId="77777777" w:rsidR="00DD1EF2" w:rsidRPr="002B24F1" w:rsidRDefault="00DD1EF2" w:rsidP="00DD1EF2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1BB77DE" w14:textId="64EF2FA3" w:rsidR="005A1E84" w:rsidRDefault="005A1E84" w:rsidP="00102EF1">
      <w:pPr>
        <w:rPr>
          <w:rFonts w:asciiTheme="minorHAnsi" w:hAnsiTheme="minorHAnsi" w:cstheme="minorHAnsi"/>
          <w:i/>
          <w:sz w:val="22"/>
          <w:szCs w:val="22"/>
        </w:rPr>
      </w:pPr>
    </w:p>
    <w:p w14:paraId="470374E1" w14:textId="6AA7AE75" w:rsidR="00DD1EF2" w:rsidRDefault="00DD1EF2" w:rsidP="00102EF1">
      <w:pPr>
        <w:rPr>
          <w:rFonts w:asciiTheme="minorHAnsi" w:hAnsiTheme="minorHAnsi" w:cstheme="minorHAnsi"/>
          <w:i/>
          <w:sz w:val="22"/>
          <w:szCs w:val="22"/>
        </w:rPr>
      </w:pPr>
    </w:p>
    <w:p w14:paraId="3DDCACB9" w14:textId="55DB1677" w:rsidR="00DD1EF2" w:rsidRDefault="00DD1EF2" w:rsidP="00102EF1">
      <w:pPr>
        <w:rPr>
          <w:rFonts w:asciiTheme="minorHAnsi" w:hAnsiTheme="minorHAnsi" w:cstheme="minorHAnsi"/>
          <w:i/>
          <w:sz w:val="22"/>
          <w:szCs w:val="22"/>
        </w:rPr>
      </w:pPr>
    </w:p>
    <w:p w14:paraId="50F9A43A" w14:textId="141E2C79" w:rsidR="00DD1EF2" w:rsidRDefault="00DD1EF2" w:rsidP="00102EF1">
      <w:pPr>
        <w:rPr>
          <w:rFonts w:asciiTheme="minorHAnsi" w:hAnsiTheme="minorHAnsi" w:cstheme="minorHAnsi"/>
          <w:i/>
          <w:sz w:val="22"/>
          <w:szCs w:val="22"/>
        </w:rPr>
      </w:pPr>
    </w:p>
    <w:p w14:paraId="649CEAE8" w14:textId="72ECB506" w:rsidR="00DD1EF2" w:rsidRDefault="00DD1EF2" w:rsidP="00102EF1">
      <w:pPr>
        <w:rPr>
          <w:rFonts w:asciiTheme="minorHAnsi" w:hAnsiTheme="minorHAnsi" w:cstheme="minorHAnsi"/>
          <w:i/>
          <w:sz w:val="22"/>
          <w:szCs w:val="22"/>
        </w:rPr>
      </w:pPr>
    </w:p>
    <w:p w14:paraId="7DE992D9" w14:textId="04B38FCA" w:rsidR="00DD1EF2" w:rsidRDefault="00DD1EF2" w:rsidP="00102EF1">
      <w:pPr>
        <w:rPr>
          <w:rFonts w:asciiTheme="minorHAnsi" w:hAnsiTheme="minorHAnsi" w:cstheme="minorHAnsi"/>
          <w:i/>
          <w:sz w:val="22"/>
          <w:szCs w:val="22"/>
        </w:rPr>
      </w:pPr>
    </w:p>
    <w:p w14:paraId="779FDCB8" w14:textId="77777777" w:rsidR="00DD1EF2" w:rsidRPr="005A1E84" w:rsidRDefault="00DD1EF2" w:rsidP="00102EF1">
      <w:pPr>
        <w:rPr>
          <w:rFonts w:asciiTheme="minorHAnsi" w:hAnsiTheme="minorHAnsi" w:cstheme="minorHAnsi"/>
          <w:i/>
          <w:sz w:val="22"/>
          <w:szCs w:val="22"/>
        </w:rPr>
      </w:pPr>
    </w:p>
    <w:p w14:paraId="4892B89A" w14:textId="77777777" w:rsidR="005A1E84" w:rsidRPr="002B24F1" w:rsidRDefault="005A1E84" w:rsidP="00102EF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14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942D3D" w:rsidRPr="002B24F1" w14:paraId="70BB1F5D" w14:textId="77777777" w:rsidTr="007E427B">
        <w:trPr>
          <w:trHeight w:val="639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37B33313" w14:textId="4251133C" w:rsidR="00942D3D" w:rsidRPr="00942D3D" w:rsidRDefault="0047307B" w:rsidP="00942D3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Oglašavanje u vlastitim promotivnim i prodajnim kanalima </w:t>
            </w:r>
          </w:p>
        </w:tc>
      </w:tr>
      <w:tr w:rsidR="00102EF1" w:rsidRPr="002B24F1" w14:paraId="068A2DE9" w14:textId="77777777" w:rsidTr="00DD1EF2">
        <w:trPr>
          <w:trHeight w:val="125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F712951" w14:textId="7092F15E" w:rsidR="00102EF1" w:rsidRPr="0047307B" w:rsidRDefault="0047307B" w:rsidP="00D415A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07B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Oglašavanje na vlastitim web stranicama (link + screenshotovi) i društvenim mrežama </w:t>
            </w:r>
            <w:r w:rsidR="00942D3D" w:rsidRPr="0047307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14:paraId="681C7DF6" w14:textId="77777777" w:rsidR="00102EF1" w:rsidRDefault="00102EF1" w:rsidP="00D415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4AC592" w14:textId="195EE24E" w:rsidR="0047307B" w:rsidRPr="0047307B" w:rsidRDefault="0047307B" w:rsidP="00D415A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D3D" w:rsidRPr="002B24F1" w14:paraId="592DA3DB" w14:textId="77777777" w:rsidTr="00DD1EF2">
        <w:trPr>
          <w:trHeight w:val="170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64E5E0" w14:textId="4178F63B" w:rsidR="00942D3D" w:rsidRPr="0047307B" w:rsidRDefault="0047307B" w:rsidP="00D415A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07B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Tiskana promotivna brošura, letci (</w:t>
            </w:r>
            <w:r w:rsidRPr="0047307B">
              <w:rPr>
                <w:rFonts w:asciiTheme="minorHAnsi" w:hAnsiTheme="minorHAnsi" w:cstheme="minorHAnsi"/>
                <w:i/>
                <w:color w:val="212121"/>
                <w:sz w:val="22"/>
                <w:szCs w:val="22"/>
              </w:rPr>
              <w:t>navesti koji tiskani promotivni materijal se koristi za promociju, priložiti nekoliko skeniranih promo materijala)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14:paraId="3ED3AA00" w14:textId="77777777" w:rsidR="00942D3D" w:rsidRPr="002B24F1" w:rsidRDefault="00942D3D" w:rsidP="00D415AF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D3D" w:rsidRPr="002B24F1" w14:paraId="43612B00" w14:textId="77777777" w:rsidTr="0047307B">
        <w:trPr>
          <w:trHeight w:val="104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3E8FD63" w14:textId="77777777" w:rsidR="0047307B" w:rsidRPr="0047307B" w:rsidRDefault="0047307B" w:rsidP="00942D3D">
            <w:pPr>
              <w:spacing w:line="276" w:lineRule="auto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7307B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Tiskani program </w:t>
            </w:r>
          </w:p>
          <w:p w14:paraId="398AA2E0" w14:textId="42EE62F6" w:rsidR="00942D3D" w:rsidRPr="0047307B" w:rsidRDefault="0047307B" w:rsidP="00942D3D">
            <w:pPr>
              <w:spacing w:line="276" w:lineRule="auto"/>
              <w:rPr>
                <w:rFonts w:asciiTheme="minorHAnsi" w:hAnsiTheme="minorHAnsi" w:cstheme="minorHAnsi"/>
                <w:i/>
                <w:color w:val="212121"/>
                <w:sz w:val="22"/>
                <w:szCs w:val="22"/>
              </w:rPr>
            </w:pPr>
            <w:r w:rsidRPr="0047307B">
              <w:rPr>
                <w:rFonts w:asciiTheme="minorHAnsi" w:hAnsiTheme="minorHAnsi" w:cstheme="minorHAnsi"/>
                <w:i/>
                <w:color w:val="212121"/>
                <w:sz w:val="22"/>
                <w:szCs w:val="22"/>
              </w:rPr>
              <w:t xml:space="preserve">(priložiti nekoliko skeniranih stranica)  </w:t>
            </w:r>
            <w:r w:rsidR="00942D3D" w:rsidRPr="0047307B">
              <w:rPr>
                <w:rFonts w:asciiTheme="minorHAnsi" w:hAnsiTheme="minorHAnsi" w:cstheme="minorHAnsi"/>
                <w:i/>
                <w:color w:val="212121"/>
                <w:sz w:val="22"/>
                <w:szCs w:val="22"/>
              </w:rPr>
              <w:t> </w:t>
            </w:r>
            <w:r w:rsidR="00942D3D" w:rsidRPr="0047307B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14:paraId="16973F39" w14:textId="77777777" w:rsidR="00942D3D" w:rsidRPr="002B24F1" w:rsidRDefault="00942D3D" w:rsidP="00942D3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D3D" w:rsidRPr="002B24F1" w14:paraId="451624A9" w14:textId="77777777" w:rsidTr="00DD1EF2">
        <w:trPr>
          <w:trHeight w:val="188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85808BE" w14:textId="77777777" w:rsidR="00DD1EF2" w:rsidRDefault="0047307B" w:rsidP="00942D3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Ostali oblici promocije u vlastitim promotivnim/prodajnim </w:t>
            </w:r>
            <w:r w:rsidR="00942D3D" w:rsidRPr="002B24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kanalima </w:t>
            </w:r>
          </w:p>
          <w:p w14:paraId="4648C945" w14:textId="5C7A3BE1" w:rsidR="00942D3D" w:rsidRPr="00DD1EF2" w:rsidRDefault="0047307B" w:rsidP="00942D3D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D1EF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(navesti koji + priložiti ilustracije ili skenirane stranice ukoliko je moguće)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noWrap/>
            <w:vAlign w:val="center"/>
          </w:tcPr>
          <w:p w14:paraId="715E2DF6" w14:textId="77777777" w:rsidR="00942D3D" w:rsidRPr="002B24F1" w:rsidRDefault="00942D3D" w:rsidP="00942D3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7E24261" w14:textId="77777777" w:rsidR="00102EF1" w:rsidRPr="002B24F1" w:rsidRDefault="00102EF1" w:rsidP="00102EF1">
      <w:pPr>
        <w:rPr>
          <w:rFonts w:asciiTheme="minorHAnsi" w:hAnsiTheme="minorHAnsi" w:cstheme="minorHAnsi"/>
          <w:sz w:val="22"/>
          <w:szCs w:val="22"/>
        </w:rPr>
      </w:pPr>
    </w:p>
    <w:p w14:paraId="5E1944A6" w14:textId="77777777" w:rsidR="00102EF1" w:rsidRPr="002B24F1" w:rsidRDefault="00102EF1" w:rsidP="00102EF1">
      <w:pPr>
        <w:rPr>
          <w:rFonts w:asciiTheme="minorHAnsi" w:hAnsiTheme="minorHAnsi" w:cstheme="minorHAnsi"/>
          <w:sz w:val="22"/>
          <w:szCs w:val="22"/>
        </w:rPr>
      </w:pPr>
    </w:p>
    <w:p w14:paraId="59B78D38" w14:textId="77777777" w:rsidR="00102EF1" w:rsidRPr="002B24F1" w:rsidRDefault="00102EF1" w:rsidP="00102EF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E78CB8" w14:textId="61ACE9DD" w:rsidR="00102EF1" w:rsidRPr="002B24F1" w:rsidRDefault="00102EF1" w:rsidP="007E42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24F1">
        <w:rPr>
          <w:rFonts w:asciiTheme="minorHAnsi" w:hAnsiTheme="minorHAnsi" w:cstheme="minorHAnsi"/>
          <w:b/>
          <w:sz w:val="22"/>
          <w:szCs w:val="22"/>
        </w:rPr>
        <w:t>Podnositelj zahtjeva vlastoručnim potpisom i pečatom subjekta potvrđuje istinitost podataka, te daje suglasnost da se njegovi podaci mogu objavljivati na mrežnim stranicama i u službenim izvještajima TZ</w:t>
      </w:r>
      <w:r w:rsidR="00942D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24F1">
        <w:rPr>
          <w:rFonts w:asciiTheme="minorHAnsi" w:hAnsiTheme="minorHAnsi" w:cstheme="minorHAnsi"/>
          <w:b/>
          <w:sz w:val="22"/>
          <w:szCs w:val="22"/>
        </w:rPr>
        <w:t>KZŽ, a u svrhu radi koje su prikupljeni</w:t>
      </w:r>
      <w:r w:rsidR="007E427B">
        <w:rPr>
          <w:rFonts w:asciiTheme="minorHAnsi" w:hAnsiTheme="minorHAnsi" w:cstheme="minorHAnsi"/>
          <w:b/>
          <w:sz w:val="22"/>
          <w:szCs w:val="22"/>
        </w:rPr>
        <w:t>.</w:t>
      </w:r>
    </w:p>
    <w:p w14:paraId="7C0E3101" w14:textId="77777777" w:rsidR="00102EF1" w:rsidRPr="002B24F1" w:rsidRDefault="00102EF1" w:rsidP="00102EF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7ADC1D" w14:textId="77777777" w:rsidR="00102EF1" w:rsidRPr="002B24F1" w:rsidRDefault="00102EF1" w:rsidP="00102EF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275"/>
        <w:gridCol w:w="3785"/>
      </w:tblGrid>
      <w:tr w:rsidR="00102EF1" w:rsidRPr="002B24F1" w14:paraId="3AD8AF23" w14:textId="77777777" w:rsidTr="007E427B">
        <w:tc>
          <w:tcPr>
            <w:tcW w:w="1701" w:type="dxa"/>
          </w:tcPr>
          <w:p w14:paraId="4F5B1BFA" w14:textId="02EDBD6B" w:rsidR="00102EF1" w:rsidRPr="002B24F1" w:rsidRDefault="007E427B" w:rsidP="00D41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Mjesto i d</w:t>
            </w:r>
            <w:r w:rsidR="00102EF1" w:rsidRPr="002B24F1">
              <w:rPr>
                <w:rFonts w:asciiTheme="minorHAnsi" w:hAnsiTheme="minorHAnsi" w:cstheme="minorHAnsi"/>
                <w:sz w:val="22"/>
                <w:szCs w:val="22"/>
              </w:rPr>
              <w:t>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54D1EAF" w14:textId="77777777" w:rsidR="00102EF1" w:rsidRPr="002B24F1" w:rsidRDefault="00102EF1" w:rsidP="00D415AF">
            <w:pPr>
              <w:tabs>
                <w:tab w:val="left" w:pos="28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A9F09C0" w14:textId="77777777" w:rsidR="00102EF1" w:rsidRPr="002B24F1" w:rsidRDefault="00102EF1" w:rsidP="00D41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3245CD10" w14:textId="77777777" w:rsidR="00102EF1" w:rsidRPr="002B24F1" w:rsidRDefault="00102EF1" w:rsidP="00D41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2EF1" w:rsidRPr="002B24F1" w14:paraId="747C6CEF" w14:textId="77777777" w:rsidTr="007E427B">
        <w:tc>
          <w:tcPr>
            <w:tcW w:w="1701" w:type="dxa"/>
          </w:tcPr>
          <w:p w14:paraId="25C3A0C4" w14:textId="77777777" w:rsidR="00102EF1" w:rsidRPr="002B24F1" w:rsidRDefault="00102EF1" w:rsidP="00D41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FB4AE1" w14:textId="77777777" w:rsidR="00102EF1" w:rsidRPr="002B24F1" w:rsidRDefault="00102EF1" w:rsidP="00D41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F74851D" w14:textId="77777777" w:rsidR="00102EF1" w:rsidRPr="002B24F1" w:rsidRDefault="00102EF1" w:rsidP="00D41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</w:tcPr>
          <w:p w14:paraId="2423682D" w14:textId="77777777" w:rsidR="00102EF1" w:rsidRPr="002B24F1" w:rsidRDefault="00102EF1" w:rsidP="00D415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24F1">
              <w:rPr>
                <w:rFonts w:asciiTheme="minorHAnsi" w:hAnsiTheme="minorHAnsi" w:cstheme="minorHAnsi"/>
                <w:sz w:val="22"/>
                <w:szCs w:val="22"/>
              </w:rPr>
              <w:t>(vlastoručni potpis odgovorne osobe</w:t>
            </w:r>
          </w:p>
          <w:p w14:paraId="7D605A7D" w14:textId="77777777" w:rsidR="00102EF1" w:rsidRPr="002B24F1" w:rsidRDefault="00102EF1" w:rsidP="00D415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4F1">
              <w:rPr>
                <w:rFonts w:asciiTheme="minorHAnsi" w:hAnsiTheme="minorHAnsi" w:cstheme="minorHAnsi"/>
                <w:sz w:val="22"/>
                <w:szCs w:val="22"/>
              </w:rPr>
              <w:t>i pečat prijavitelja)</w:t>
            </w:r>
          </w:p>
        </w:tc>
      </w:tr>
    </w:tbl>
    <w:p w14:paraId="14631008" w14:textId="572DB115" w:rsidR="00C91201" w:rsidRPr="0047307B" w:rsidRDefault="00C91201" w:rsidP="0047307B">
      <w:pPr>
        <w:rPr>
          <w:rFonts w:asciiTheme="minorHAnsi" w:hAnsiTheme="minorHAnsi" w:cstheme="minorHAnsi"/>
          <w:sz w:val="22"/>
          <w:szCs w:val="22"/>
        </w:rPr>
      </w:pPr>
    </w:p>
    <w:sectPr w:rsidR="00C91201" w:rsidRPr="0047307B" w:rsidSect="00BA0C61">
      <w:headerReference w:type="default" r:id="rId7"/>
      <w:footerReference w:type="default" r:id="rId8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1D13" w14:textId="77777777" w:rsidR="00D415AF" w:rsidRDefault="00D415AF" w:rsidP="00E072F3">
      <w:r>
        <w:separator/>
      </w:r>
    </w:p>
  </w:endnote>
  <w:endnote w:type="continuationSeparator" w:id="0">
    <w:p w14:paraId="6DBF117B" w14:textId="77777777" w:rsidR="00D415AF" w:rsidRDefault="00D415AF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DA13" w14:textId="77777777" w:rsidR="00D415AF" w:rsidRDefault="00D415AF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07D8" wp14:editId="79C1C733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1021A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ph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">
              <w10:wrap anchorx="margin"/>
            </v:line>
          </w:pict>
        </mc:Fallback>
      </mc:AlternateContent>
    </w:r>
  </w:p>
  <w:p w14:paraId="794BB815" w14:textId="77777777" w:rsidR="00D415AF" w:rsidRDefault="00D415AF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68E1EBC5" w14:textId="77777777" w:rsidR="00D415AF" w:rsidRPr="00D94AC0" w:rsidRDefault="00D415AF" w:rsidP="00D94AC0">
    <w:pPr>
      <w:jc w:val="center"/>
      <w:rPr>
        <w:rFonts w:ascii="Calibri" w:hAnsi="Calibri" w:cs="Calibri"/>
        <w:sz w:val="20"/>
        <w:szCs w:val="22"/>
      </w:rPr>
    </w:pPr>
    <w:r w:rsidRPr="00D94AC0">
      <w:rPr>
        <w:rFonts w:ascii="Calibri" w:hAnsi="Calibri" w:cs="Calibri"/>
        <w:sz w:val="20"/>
        <w:szCs w:val="22"/>
      </w:rPr>
      <w:t xml:space="preserve">tel/fax: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3E1EE55E" w14:textId="77777777" w:rsidR="00D415AF" w:rsidRDefault="00D415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2A34" w14:textId="77777777" w:rsidR="00D415AF" w:rsidRDefault="00D415AF" w:rsidP="00E072F3">
      <w:r>
        <w:separator/>
      </w:r>
    </w:p>
  </w:footnote>
  <w:footnote w:type="continuationSeparator" w:id="0">
    <w:p w14:paraId="6529EBAC" w14:textId="77777777" w:rsidR="00D415AF" w:rsidRDefault="00D415AF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13C" w14:textId="77777777" w:rsidR="00D415AF" w:rsidRDefault="00D415AF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3432C" wp14:editId="5E44E140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3822E2B" wp14:editId="0431D9E7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D5AE4" w14:textId="77777777" w:rsidR="00D415AF" w:rsidRPr="00BA0C61" w:rsidRDefault="00D415AF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AA4E3B3" w14:textId="77777777" w:rsidR="00D415AF" w:rsidRPr="00BA0C61" w:rsidRDefault="00D415AF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32C02212" w14:textId="77777777" w:rsidR="00D415AF" w:rsidRDefault="00D415AF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8121D4" wp14:editId="7FFB6A40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2B065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gvGQIAADM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">
              <w10:wrap anchorx="margin"/>
            </v:line>
          </w:pict>
        </mc:Fallback>
      </mc:AlternateContent>
    </w:r>
  </w:p>
  <w:p w14:paraId="0FE7D06D" w14:textId="77777777" w:rsidR="00D415AF" w:rsidRDefault="00D415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487D01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D05B6"/>
    <w:rsid w:val="000D6B5A"/>
    <w:rsid w:val="00102EF1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90"/>
    <w:rsid w:val="0024628D"/>
    <w:rsid w:val="0026148E"/>
    <w:rsid w:val="002B6896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74A1"/>
    <w:rsid w:val="003F6756"/>
    <w:rsid w:val="00401842"/>
    <w:rsid w:val="004022EA"/>
    <w:rsid w:val="004202D1"/>
    <w:rsid w:val="004206BE"/>
    <w:rsid w:val="00437C13"/>
    <w:rsid w:val="00454A59"/>
    <w:rsid w:val="0047307B"/>
    <w:rsid w:val="004A154C"/>
    <w:rsid w:val="004B3F50"/>
    <w:rsid w:val="004C1839"/>
    <w:rsid w:val="004D7D73"/>
    <w:rsid w:val="0054621E"/>
    <w:rsid w:val="00552864"/>
    <w:rsid w:val="00560B12"/>
    <w:rsid w:val="005876C9"/>
    <w:rsid w:val="005A0DD6"/>
    <w:rsid w:val="005A1E84"/>
    <w:rsid w:val="005B06D4"/>
    <w:rsid w:val="005B19E6"/>
    <w:rsid w:val="005B4308"/>
    <w:rsid w:val="005D39EA"/>
    <w:rsid w:val="00633134"/>
    <w:rsid w:val="006A3920"/>
    <w:rsid w:val="006D180D"/>
    <w:rsid w:val="006F536E"/>
    <w:rsid w:val="0070505B"/>
    <w:rsid w:val="007140B7"/>
    <w:rsid w:val="00724162"/>
    <w:rsid w:val="00731FDA"/>
    <w:rsid w:val="00740AD2"/>
    <w:rsid w:val="00744B56"/>
    <w:rsid w:val="00776FAA"/>
    <w:rsid w:val="007B13B1"/>
    <w:rsid w:val="007E427B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B58"/>
    <w:rsid w:val="00942D3D"/>
    <w:rsid w:val="009851A7"/>
    <w:rsid w:val="00990687"/>
    <w:rsid w:val="00992757"/>
    <w:rsid w:val="00992DC8"/>
    <w:rsid w:val="009A08B5"/>
    <w:rsid w:val="009E5E3B"/>
    <w:rsid w:val="009F178E"/>
    <w:rsid w:val="00A15DA8"/>
    <w:rsid w:val="00A343E1"/>
    <w:rsid w:val="00A432C4"/>
    <w:rsid w:val="00A51293"/>
    <w:rsid w:val="00A70F5B"/>
    <w:rsid w:val="00A86A47"/>
    <w:rsid w:val="00A9029C"/>
    <w:rsid w:val="00AD754A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F261F"/>
    <w:rsid w:val="00BF742E"/>
    <w:rsid w:val="00C320B6"/>
    <w:rsid w:val="00C420F8"/>
    <w:rsid w:val="00C45424"/>
    <w:rsid w:val="00C54EAA"/>
    <w:rsid w:val="00C83BCD"/>
    <w:rsid w:val="00C84922"/>
    <w:rsid w:val="00C91201"/>
    <w:rsid w:val="00C96EA2"/>
    <w:rsid w:val="00CA5888"/>
    <w:rsid w:val="00CB4B5B"/>
    <w:rsid w:val="00CC2F33"/>
    <w:rsid w:val="00CD2C7E"/>
    <w:rsid w:val="00D16C16"/>
    <w:rsid w:val="00D415AF"/>
    <w:rsid w:val="00D577B0"/>
    <w:rsid w:val="00D94AC0"/>
    <w:rsid w:val="00DD19EC"/>
    <w:rsid w:val="00DD1EF2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11B04"/>
    <w:rsid w:val="00F249FD"/>
    <w:rsid w:val="00F77DC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1BEF08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uiPriority w:val="99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  <w:style w:type="table" w:customStyle="1" w:styleId="Reetkatablice1">
    <w:name w:val="Rešetka tablice1"/>
    <w:basedOn w:val="Obinatablica"/>
    <w:next w:val="Reetkatablice"/>
    <w:rsid w:val="0010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Tanja Ivek</cp:lastModifiedBy>
  <cp:revision>4</cp:revision>
  <cp:lastPrinted>2018-01-03T12:56:00Z</cp:lastPrinted>
  <dcterms:created xsi:type="dcterms:W3CDTF">2019-03-15T07:25:00Z</dcterms:created>
  <dcterms:modified xsi:type="dcterms:W3CDTF">2020-02-17T13:49:00Z</dcterms:modified>
</cp:coreProperties>
</file>