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8" w14:textId="72B303BF" w:rsidR="00C91201" w:rsidRDefault="00C91201">
      <w:pPr>
        <w:rPr>
          <w:rFonts w:ascii="Calibri" w:hAnsi="Calibri" w:cs="Calibri"/>
          <w:sz w:val="22"/>
          <w:szCs w:val="22"/>
        </w:rPr>
      </w:pPr>
    </w:p>
    <w:p w14:paraId="58A3B8D6" w14:textId="11BCAB98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Obrazac za prijavu </w:t>
      </w:r>
      <w:r w:rsidR="005C630B">
        <w:rPr>
          <w:rFonts w:ascii="Zagorje Regular" w:hAnsi="Zagorje Regular" w:cs="Calibri"/>
          <w:b/>
          <w:bCs/>
          <w:sz w:val="32"/>
          <w:szCs w:val="32"/>
        </w:rPr>
        <w:t>-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 Edukacij</w:t>
      </w:r>
      <w:r w:rsidR="005C630B">
        <w:rPr>
          <w:rFonts w:ascii="Zagorje Regular" w:hAnsi="Zagorje Regular" w:cs="Calibri"/>
          <w:b/>
          <w:bCs/>
          <w:sz w:val="32"/>
          <w:szCs w:val="32"/>
        </w:rPr>
        <w:t>a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 za male iznajmljivače</w:t>
      </w:r>
    </w:p>
    <w:p w14:paraId="3695859E" w14:textId="72505AB1" w:rsidR="00C3280C" w:rsidRPr="000349B1" w:rsidRDefault="00C3280C" w:rsidP="00D75305">
      <w:pPr>
        <w:jc w:val="center"/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</w:pPr>
      <w:r w:rsidRPr="000349B1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>Uspješno poslovanje u</w:t>
      </w:r>
      <w:r w:rsidR="00980904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 xml:space="preserve"> turističkoj godini</w:t>
      </w:r>
      <w:r w:rsidRPr="000349B1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 xml:space="preserve"> 202</w:t>
      </w:r>
      <w:r w:rsidR="00B04270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>4</w:t>
      </w:r>
      <w:r w:rsidRPr="000349B1">
        <w:rPr>
          <w:rFonts w:ascii="Zagorje Regular" w:hAnsi="Zagorje Regular" w:cs="Calibri"/>
          <w:b/>
          <w:bCs/>
          <w:color w:val="76923C" w:themeColor="accent3" w:themeShade="BF"/>
          <w:sz w:val="32"/>
          <w:szCs w:val="32"/>
        </w:rPr>
        <w:t xml:space="preserve">. </w:t>
      </w:r>
    </w:p>
    <w:p w14:paraId="703595A0" w14:textId="1F3AF96B" w:rsidR="00D75305" w:rsidRPr="00C3280C" w:rsidRDefault="00C3280C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Hotel Zagi</w:t>
      </w:r>
      <w:r w:rsidR="00064AE2">
        <w:rPr>
          <w:rFonts w:ascii="Zagorje Regular" w:hAnsi="Zagorje Regular" w:cs="Calibri"/>
          <w:b/>
          <w:bCs/>
          <w:sz w:val="32"/>
          <w:szCs w:val="32"/>
        </w:rPr>
        <w:t>, Oroslavje</w:t>
      </w:r>
    </w:p>
    <w:p w14:paraId="19396145" w14:textId="2F54F584" w:rsidR="00D75305" w:rsidRPr="00C3280C" w:rsidRDefault="00B04270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>
        <w:rPr>
          <w:rFonts w:ascii="Zagorje Regular" w:hAnsi="Zagorje Regular" w:cs="Calibri"/>
          <w:b/>
          <w:bCs/>
          <w:sz w:val="32"/>
          <w:szCs w:val="32"/>
        </w:rPr>
        <w:t>20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 xml:space="preserve">. </w:t>
      </w:r>
      <w:r>
        <w:rPr>
          <w:rFonts w:ascii="Zagorje Regular" w:hAnsi="Zagorje Regular" w:cs="Calibri"/>
          <w:b/>
          <w:bCs/>
          <w:sz w:val="32"/>
          <w:szCs w:val="32"/>
        </w:rPr>
        <w:t>listopad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 xml:space="preserve"> </w:t>
      </w:r>
      <w:r w:rsidR="000C3BBA">
        <w:rPr>
          <w:rFonts w:ascii="Zagorje Regular" w:hAnsi="Zagorje Regular" w:cs="Calibri"/>
          <w:b/>
          <w:bCs/>
          <w:sz w:val="32"/>
          <w:szCs w:val="32"/>
        </w:rPr>
        <w:t xml:space="preserve">(petak) 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>202</w:t>
      </w:r>
      <w:r>
        <w:rPr>
          <w:rFonts w:ascii="Zagorje Regular" w:hAnsi="Zagorje Regular" w:cs="Calibri"/>
          <w:b/>
          <w:bCs/>
          <w:sz w:val="32"/>
          <w:szCs w:val="32"/>
        </w:rPr>
        <w:t>3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>.</w:t>
      </w:r>
    </w:p>
    <w:p w14:paraId="6618AD05" w14:textId="5BB29486" w:rsidR="00D75305" w:rsidRDefault="00D7530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D75305" w:rsidRPr="001C78B7" w14:paraId="3D72549B" w14:textId="77777777" w:rsidTr="004F46E1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B41915D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D75305" w:rsidRPr="001C78B7" w14:paraId="62A050AB" w14:textId="77777777" w:rsidTr="004F46E1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A482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062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FFED6D7" w14:textId="77777777" w:rsidTr="004F46E1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95CD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2AD69F9B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06B5D7C0" w14:textId="12272151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</w:t>
            </w:r>
            <w:r w:rsidR="004A1BB4">
              <w:rPr>
                <w:rFonts w:ascii="Zagorje Regular" w:hAnsi="Zagorje Regular" w:cstheme="minorHAnsi"/>
                <w:bCs/>
                <w:sz w:val="22"/>
                <w:szCs w:val="22"/>
              </w:rPr>
              <w:t>ugo</w:t>
            </w:r>
            <w:r w:rsidR="00026204">
              <w:rPr>
                <w:rFonts w:ascii="Zagorje Regular" w:hAnsi="Zagorje Regular" w:cstheme="minorHAnsi"/>
                <w:bCs/>
                <w:sz w:val="22"/>
                <w:szCs w:val="22"/>
              </w:rPr>
              <w:t>)</w:t>
            </w:r>
            <w:r w:rsidR="004A1BB4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29D72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42BA2270" w14:textId="77777777" w:rsidTr="004F46E1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A0F7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FF9AD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22AAEF3" w14:textId="77777777" w:rsidTr="004F46E1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66C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8E6C9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52BA4529" w14:textId="77777777" w:rsidTr="004F46E1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86528E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9E6D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D873A6E" w14:textId="77777777" w:rsidTr="004F46E1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C1B6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CC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5F508C0" w14:textId="77777777" w:rsidTr="004F46E1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7D949E8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D75305" w:rsidRPr="001C78B7" w14:paraId="5CCF521E" w14:textId="77777777" w:rsidTr="004F46E1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D5B75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2C8A69B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DBD5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79E30A15" w14:textId="77777777" w:rsidTr="004F46E1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3DA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23DF6FE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DB0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1EEF4873" w14:textId="77777777" w:rsidTr="004F46E1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1F71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Web adresa smještajnog objekta </w:t>
            </w: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81F060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6CF8AE3F" w14:textId="77777777" w:rsidR="00D75305" w:rsidRPr="005876C9" w:rsidRDefault="00D75305">
      <w:pPr>
        <w:rPr>
          <w:rFonts w:ascii="Calibri" w:hAnsi="Calibri" w:cs="Calibri"/>
          <w:sz w:val="22"/>
          <w:szCs w:val="22"/>
        </w:rPr>
      </w:pPr>
    </w:p>
    <w:p w14:paraId="1683D253" w14:textId="47E722D6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>P</w:t>
      </w:r>
      <w:r w:rsidR="005C18CC">
        <w:rPr>
          <w:rFonts w:ascii="Zagorje Regular" w:hAnsi="Zagorje Regular" w:cstheme="minorHAnsi"/>
          <w:sz w:val="22"/>
          <w:szCs w:val="22"/>
        </w:rPr>
        <w:t>rijavitelj</w:t>
      </w:r>
      <w:r w:rsidRPr="001C78B7">
        <w:rPr>
          <w:rFonts w:ascii="Zagorje Regular" w:hAnsi="Zagorje Regular" w:cstheme="minorHAnsi"/>
          <w:sz w:val="22"/>
          <w:szCs w:val="22"/>
        </w:rPr>
        <w:t xml:space="preserve"> predajom ovog </w:t>
      </w:r>
      <w:r w:rsidR="005C18CC">
        <w:rPr>
          <w:rFonts w:ascii="Zagorje Regular" w:hAnsi="Zagorje Regular" w:cstheme="minorHAnsi"/>
          <w:sz w:val="22"/>
          <w:szCs w:val="22"/>
        </w:rPr>
        <w:t xml:space="preserve"> 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daje svoju suglasnost Turističkoj zajednici Krapinsko-zagorske županije da u njemu navedene osobne podatke prikuplja, obrađuje i pohranjuje u svrhu provedbe predmetnog projekta i kontaktiranja. </w:t>
      </w:r>
    </w:p>
    <w:p w14:paraId="5A287CC3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E473109" w14:textId="7A5E7D8F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 xml:space="preserve">Osobni podaci iz </w:t>
      </w:r>
      <w:r w:rsidR="005C18CC">
        <w:rPr>
          <w:rFonts w:ascii="Zagorje Regular" w:hAnsi="Zagorje Regular" w:cstheme="minorHAnsi"/>
          <w:sz w:val="22"/>
          <w:szCs w:val="22"/>
        </w:rPr>
        <w:t>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6C310B32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4839F778" w14:textId="6B4CEF7D" w:rsidR="00C91201" w:rsidRPr="00C3280C" w:rsidRDefault="005C18CC" w:rsidP="00C3280C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Prijavitelj</w:t>
      </w:r>
      <w:r w:rsidR="00C35275" w:rsidRPr="001C78B7">
        <w:rPr>
          <w:rFonts w:ascii="Zagorje Regular" w:hAnsi="Zagorje Regular" w:cstheme="minorHAnsi"/>
          <w:sz w:val="22"/>
          <w:szCs w:val="22"/>
        </w:rPr>
        <w:t xml:space="preserve"> potvrđuje da je upoznat sa svojim pravima i ostalim u odnosu na prikupljanje, obradu, objavu i pohranu njegovih osobnih podataka. </w:t>
      </w:r>
      <w:hyperlink r:id="rId7" w:history="1"/>
      <w:r w:rsidR="00C35275" w:rsidRPr="001C78B7"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sectPr w:rsidR="00C91201" w:rsidRPr="00C3280C" w:rsidSect="00BA0C61"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2C09" w14:textId="77777777" w:rsidR="00DE6452" w:rsidRDefault="00DE6452" w:rsidP="00E072F3">
      <w:r>
        <w:separator/>
      </w:r>
    </w:p>
  </w:endnote>
  <w:endnote w:type="continuationSeparator" w:id="0">
    <w:p w14:paraId="76AA902C" w14:textId="77777777" w:rsidR="00DE6452" w:rsidRDefault="00DE6452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10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BC755" wp14:editId="488AC8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3D5CC76C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2B5B511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694233BF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7DD" w14:textId="77777777" w:rsidR="00DE6452" w:rsidRDefault="00DE6452" w:rsidP="00E072F3">
      <w:r>
        <w:separator/>
      </w:r>
    </w:p>
  </w:footnote>
  <w:footnote w:type="continuationSeparator" w:id="0">
    <w:p w14:paraId="6FB9F520" w14:textId="77777777" w:rsidR="00DE6452" w:rsidRDefault="00DE6452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737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5F074" wp14:editId="3A964A56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AEA7ED" wp14:editId="716CEB0A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D0B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1F0FA7B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4C614E7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C475" wp14:editId="5F5AB703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4E1CC20D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633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483840">
    <w:abstractNumId w:val="2"/>
  </w:num>
  <w:num w:numId="3" w16cid:durableId="1672636553">
    <w:abstractNumId w:val="4"/>
  </w:num>
  <w:num w:numId="4" w16cid:durableId="1082339788">
    <w:abstractNumId w:val="6"/>
  </w:num>
  <w:num w:numId="5" w16cid:durableId="266814500">
    <w:abstractNumId w:val="7"/>
  </w:num>
  <w:num w:numId="6" w16cid:durableId="7920148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0837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26204"/>
    <w:rsid w:val="000349B1"/>
    <w:rsid w:val="000362AA"/>
    <w:rsid w:val="00045F81"/>
    <w:rsid w:val="00055948"/>
    <w:rsid w:val="00064AE2"/>
    <w:rsid w:val="00073CDA"/>
    <w:rsid w:val="00082270"/>
    <w:rsid w:val="00084468"/>
    <w:rsid w:val="000C3BBA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03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E416E"/>
    <w:rsid w:val="003F6756"/>
    <w:rsid w:val="00401842"/>
    <w:rsid w:val="004022EA"/>
    <w:rsid w:val="004202D1"/>
    <w:rsid w:val="004206BE"/>
    <w:rsid w:val="00437C13"/>
    <w:rsid w:val="00454A59"/>
    <w:rsid w:val="004A154C"/>
    <w:rsid w:val="004A1BB4"/>
    <w:rsid w:val="004B3F50"/>
    <w:rsid w:val="004C1839"/>
    <w:rsid w:val="004D7D73"/>
    <w:rsid w:val="0054621E"/>
    <w:rsid w:val="00552482"/>
    <w:rsid w:val="00552864"/>
    <w:rsid w:val="00560B12"/>
    <w:rsid w:val="005876C9"/>
    <w:rsid w:val="005A0DD6"/>
    <w:rsid w:val="005B06D4"/>
    <w:rsid w:val="005B19E6"/>
    <w:rsid w:val="005B4308"/>
    <w:rsid w:val="005C18CC"/>
    <w:rsid w:val="005C630B"/>
    <w:rsid w:val="005D39EA"/>
    <w:rsid w:val="0061713C"/>
    <w:rsid w:val="00633134"/>
    <w:rsid w:val="006A3920"/>
    <w:rsid w:val="006B15D5"/>
    <w:rsid w:val="006D180D"/>
    <w:rsid w:val="006F536E"/>
    <w:rsid w:val="0070505B"/>
    <w:rsid w:val="007169CF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98A"/>
    <w:rsid w:val="00923B58"/>
    <w:rsid w:val="009659D2"/>
    <w:rsid w:val="00980904"/>
    <w:rsid w:val="009851A7"/>
    <w:rsid w:val="00990687"/>
    <w:rsid w:val="00992757"/>
    <w:rsid w:val="00992DC8"/>
    <w:rsid w:val="009A08B5"/>
    <w:rsid w:val="009D7CDC"/>
    <w:rsid w:val="009E5E3B"/>
    <w:rsid w:val="009F178E"/>
    <w:rsid w:val="00A15DA8"/>
    <w:rsid w:val="00A343E1"/>
    <w:rsid w:val="00A432C4"/>
    <w:rsid w:val="00A51293"/>
    <w:rsid w:val="00A86A47"/>
    <w:rsid w:val="00A9029C"/>
    <w:rsid w:val="00B04270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3280C"/>
    <w:rsid w:val="00C35275"/>
    <w:rsid w:val="00C420F8"/>
    <w:rsid w:val="00C45424"/>
    <w:rsid w:val="00C54EAA"/>
    <w:rsid w:val="00C83BCD"/>
    <w:rsid w:val="00C84922"/>
    <w:rsid w:val="00C91201"/>
    <w:rsid w:val="00C96EA2"/>
    <w:rsid w:val="00CA5888"/>
    <w:rsid w:val="00CB2D68"/>
    <w:rsid w:val="00CB4B5B"/>
    <w:rsid w:val="00CC2F33"/>
    <w:rsid w:val="00CD2C7E"/>
    <w:rsid w:val="00D16C16"/>
    <w:rsid w:val="00D577B0"/>
    <w:rsid w:val="00D75305"/>
    <w:rsid w:val="00D94AC0"/>
    <w:rsid w:val="00DD19EC"/>
    <w:rsid w:val="00DE6452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249FD"/>
    <w:rsid w:val="00F52B69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191A0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?id=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Sanja</cp:lastModifiedBy>
  <cp:revision>11</cp:revision>
  <cp:lastPrinted>2018-01-03T12:56:00Z</cp:lastPrinted>
  <dcterms:created xsi:type="dcterms:W3CDTF">2022-11-02T08:57:00Z</dcterms:created>
  <dcterms:modified xsi:type="dcterms:W3CDTF">2023-10-10T10:41:00Z</dcterms:modified>
</cp:coreProperties>
</file>