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9AC9" w14:textId="4C0C2AE0" w:rsidR="009511B0" w:rsidRPr="00A21778" w:rsidRDefault="009511B0" w:rsidP="009511B0">
      <w:pPr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Turističko vijeće Turističke zajednice Krapinsko-zagorske županije na </w:t>
      </w:r>
      <w:r w:rsidRPr="00A21778">
        <w:rPr>
          <w:rFonts w:ascii="Zagorje Regular" w:hAnsi="Zagorje Regular" w:cs="Calibri"/>
          <w:sz w:val="22"/>
          <w:szCs w:val="22"/>
        </w:rPr>
        <w:t xml:space="preserve">svojoj 17. sjednici od </w:t>
      </w:r>
      <w:r w:rsidR="00A21778">
        <w:rPr>
          <w:rFonts w:ascii="Zagorje Regular" w:hAnsi="Zagorje Regular" w:cs="Calibri"/>
          <w:sz w:val="22"/>
          <w:szCs w:val="22"/>
        </w:rPr>
        <w:t>2</w:t>
      </w:r>
      <w:r w:rsidR="00A42035">
        <w:rPr>
          <w:rFonts w:ascii="Zagorje Regular" w:hAnsi="Zagorje Regular" w:cs="Calibri"/>
          <w:sz w:val="22"/>
          <w:szCs w:val="22"/>
        </w:rPr>
        <w:t>9</w:t>
      </w:r>
      <w:r w:rsidR="00A21778">
        <w:rPr>
          <w:rFonts w:ascii="Zagorje Regular" w:hAnsi="Zagorje Regular" w:cs="Calibri"/>
          <w:sz w:val="22"/>
          <w:szCs w:val="22"/>
        </w:rPr>
        <w:t>.</w:t>
      </w:r>
      <w:r w:rsidRPr="00A21778">
        <w:rPr>
          <w:rFonts w:ascii="Zagorje Regular" w:hAnsi="Zagorje Regular" w:cs="Calibri"/>
          <w:sz w:val="22"/>
          <w:szCs w:val="22"/>
        </w:rPr>
        <w:t xml:space="preserve"> ožujka 2023. godine donosi</w:t>
      </w:r>
    </w:p>
    <w:p w14:paraId="123C79D0" w14:textId="77777777" w:rsidR="009511B0" w:rsidRDefault="009511B0" w:rsidP="009511B0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</w:p>
    <w:p w14:paraId="3D49B9E3" w14:textId="77777777" w:rsidR="009511B0" w:rsidRDefault="009511B0" w:rsidP="009511B0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</w:p>
    <w:p w14:paraId="2C4DB33B" w14:textId="3519E3ED" w:rsidR="009511B0" w:rsidRPr="009511B0" w:rsidRDefault="009511B0" w:rsidP="009511B0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9511B0">
        <w:rPr>
          <w:rFonts w:ascii="Zagorje Regular" w:hAnsi="Zagorje Regular" w:cs="Calibri"/>
          <w:b/>
          <w:bCs/>
          <w:sz w:val="28"/>
          <w:szCs w:val="28"/>
        </w:rPr>
        <w:t>Pravilnik o izmjenama i dopunama Pravilnika označavanja kvalitete (</w:t>
      </w:r>
      <w:proofErr w:type="spellStart"/>
      <w:r w:rsidRPr="009511B0">
        <w:rPr>
          <w:rFonts w:ascii="Zagorje Regular" w:hAnsi="Zagorje Regular" w:cs="Calibri"/>
          <w:b/>
          <w:bCs/>
          <w:sz w:val="28"/>
          <w:szCs w:val="28"/>
        </w:rPr>
        <w:t>labelling</w:t>
      </w:r>
      <w:proofErr w:type="spellEnd"/>
      <w:r w:rsidRPr="009511B0">
        <w:rPr>
          <w:rFonts w:ascii="Zagorje Regular" w:hAnsi="Zagorje Regular" w:cs="Calibri"/>
          <w:b/>
          <w:bCs/>
          <w:sz w:val="28"/>
          <w:szCs w:val="28"/>
        </w:rPr>
        <w:t>) „</w:t>
      </w:r>
      <w:proofErr w:type="spellStart"/>
      <w:r w:rsidRPr="009511B0">
        <w:rPr>
          <w:rFonts w:ascii="Zagorje Regular" w:hAnsi="Zagorje Regular" w:cs="Calibri"/>
          <w:b/>
          <w:bCs/>
          <w:sz w:val="28"/>
          <w:szCs w:val="28"/>
        </w:rPr>
        <w:t>True</w:t>
      </w:r>
      <w:proofErr w:type="spellEnd"/>
      <w:r w:rsidRPr="009511B0">
        <w:rPr>
          <w:rFonts w:ascii="Zagorje Regular" w:hAnsi="Zagorje Regular" w:cs="Calibri"/>
          <w:b/>
          <w:bCs/>
          <w:sz w:val="28"/>
          <w:szCs w:val="28"/>
        </w:rPr>
        <w:t xml:space="preserve"> Zagorje Home“ u obiteljskom smještaju (kuće za odmor)</w:t>
      </w:r>
    </w:p>
    <w:p w14:paraId="5A7BC8BA" w14:textId="77777777" w:rsidR="009511B0" w:rsidRPr="009511B0" w:rsidRDefault="009511B0" w:rsidP="009511B0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</w:p>
    <w:p w14:paraId="5F4325E1" w14:textId="4B9ED71A" w:rsidR="00C91201" w:rsidRPr="009511B0" w:rsidRDefault="00C91201">
      <w:pPr>
        <w:rPr>
          <w:rFonts w:ascii="Zagorje Regular" w:hAnsi="Zagorje Regular" w:cs="Calibri"/>
          <w:b/>
          <w:bCs/>
          <w:sz w:val="28"/>
          <w:szCs w:val="28"/>
        </w:rPr>
      </w:pPr>
    </w:p>
    <w:p w14:paraId="27AED7BD" w14:textId="3853265D" w:rsidR="009511B0" w:rsidRPr="009511B0" w:rsidRDefault="009511B0" w:rsidP="009511B0">
      <w:pPr>
        <w:jc w:val="center"/>
        <w:rPr>
          <w:rFonts w:ascii="Zagorje Regular" w:hAnsi="Zagorje Regular" w:cs="Calibri"/>
          <w:sz w:val="22"/>
          <w:szCs w:val="22"/>
        </w:rPr>
      </w:pPr>
      <w:r w:rsidRPr="009511B0">
        <w:rPr>
          <w:rFonts w:ascii="Zagorje Regular" w:hAnsi="Zagorje Regular" w:cs="Calibri"/>
          <w:sz w:val="22"/>
          <w:szCs w:val="22"/>
        </w:rPr>
        <w:t>Članak 1.</w:t>
      </w:r>
    </w:p>
    <w:p w14:paraId="68F39E37" w14:textId="65099B6A" w:rsidR="009511B0" w:rsidRPr="009511B0" w:rsidRDefault="009511B0">
      <w:pPr>
        <w:rPr>
          <w:rFonts w:ascii="Zagorje Regular" w:hAnsi="Zagorje Regular" w:cs="Calibri"/>
          <w:sz w:val="22"/>
          <w:szCs w:val="22"/>
        </w:rPr>
      </w:pPr>
    </w:p>
    <w:p w14:paraId="36D7D83F" w14:textId="73AF136B" w:rsidR="009511B0" w:rsidRPr="009511B0" w:rsidRDefault="009511B0" w:rsidP="009511B0">
      <w:pPr>
        <w:jc w:val="both"/>
        <w:rPr>
          <w:rFonts w:ascii="Zagorje Regular" w:hAnsi="Zagorje Regular" w:cstheme="minorHAnsi"/>
          <w:sz w:val="22"/>
          <w:szCs w:val="22"/>
        </w:rPr>
      </w:pPr>
      <w:r w:rsidRPr="009511B0">
        <w:rPr>
          <w:rFonts w:ascii="Zagorje Regular" w:hAnsi="Zagorje Regular" w:cs="Calibri"/>
          <w:sz w:val="22"/>
          <w:szCs w:val="22"/>
        </w:rPr>
        <w:t>U Članku 3. briše se:</w:t>
      </w:r>
      <w:r>
        <w:rPr>
          <w:rFonts w:ascii="Zagorje Regular" w:hAnsi="Zagorje Regular" w:cs="Calibri"/>
          <w:sz w:val="22"/>
          <w:szCs w:val="22"/>
        </w:rPr>
        <w:t xml:space="preserve"> </w:t>
      </w:r>
      <w:r w:rsidRPr="009511B0">
        <w:rPr>
          <w:rFonts w:ascii="Zagorje Regular" w:hAnsi="Zagorje Regular" w:cs="Calibri"/>
          <w:sz w:val="22"/>
          <w:szCs w:val="22"/>
        </w:rPr>
        <w:t>Zadovoljenjem kriterija propisanih Programom stječu se uvjeti za izlazak Povjerenstva LTZ/TZP na teren (</w:t>
      </w:r>
      <w:r w:rsidRPr="009511B0">
        <w:rPr>
          <w:rFonts w:ascii="Zagorje Regular" w:hAnsi="Zagorje Regular" w:cstheme="minorHAnsi"/>
          <w:sz w:val="22"/>
          <w:szCs w:val="22"/>
        </w:rPr>
        <w:t>za područja na kojima nije ustrojena turistička zajednica i pod ingerencijom su TZ KZŽ, nadležno je drugostupanjsko Povjerenstvo).</w:t>
      </w:r>
      <w:r>
        <w:rPr>
          <w:rFonts w:ascii="Zagorje Regular" w:hAnsi="Zagorje Regular" w:cstheme="minorHAnsi"/>
          <w:sz w:val="22"/>
          <w:szCs w:val="22"/>
        </w:rPr>
        <w:t xml:space="preserve"> </w:t>
      </w:r>
      <w:r w:rsidRPr="009511B0">
        <w:rPr>
          <w:rFonts w:ascii="Zagorje Regular" w:hAnsi="Zagorje Regular" w:cstheme="minorHAnsi"/>
          <w:sz w:val="22"/>
          <w:szCs w:val="22"/>
        </w:rPr>
        <w:t xml:space="preserve">, a umjesto toga dodaje se: </w:t>
      </w:r>
      <w:r w:rsidRPr="009511B0">
        <w:rPr>
          <w:rFonts w:ascii="Zagorje Regular" w:hAnsi="Zagorje Regular" w:cs="Calibri"/>
          <w:sz w:val="22"/>
          <w:szCs w:val="22"/>
        </w:rPr>
        <w:t>Zadovoljenjem kriterija propisanih Programom stječu se uvjeti za izlazak Povjerenstva LTZ/TZP na teren (</w:t>
      </w:r>
      <w:r w:rsidRPr="009511B0">
        <w:rPr>
          <w:rFonts w:ascii="Zagorje Regular" w:hAnsi="Zagorje Regular" w:cstheme="minorHAnsi"/>
          <w:sz w:val="22"/>
          <w:szCs w:val="22"/>
        </w:rPr>
        <w:t>za područja na kojima nije ustrojena turistička zajednica i pod ingerencijom su TZ KZŽ, nadležno je Povjerenstvo TZ KZŽ)</w:t>
      </w:r>
      <w:r>
        <w:rPr>
          <w:rFonts w:ascii="Zagorje Regular" w:hAnsi="Zagorje Regular" w:cstheme="minorHAnsi"/>
          <w:sz w:val="22"/>
          <w:szCs w:val="22"/>
        </w:rPr>
        <w:t>.</w:t>
      </w:r>
    </w:p>
    <w:p w14:paraId="3AED93E1" w14:textId="474EF368" w:rsidR="009511B0" w:rsidRDefault="009511B0" w:rsidP="009511B0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3ADCC05D" w14:textId="49561405" w:rsidR="009511B0" w:rsidRDefault="009511B0" w:rsidP="009511B0">
      <w:pPr>
        <w:jc w:val="center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>Članak 2.</w:t>
      </w:r>
    </w:p>
    <w:p w14:paraId="064AE90C" w14:textId="02DB340D" w:rsidR="009511B0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75BB0CD5" w14:textId="77777777" w:rsidR="009511B0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  <w:r w:rsidRPr="009511B0">
        <w:rPr>
          <w:rFonts w:ascii="Zagorje Regular" w:hAnsi="Zagorje Regular" w:cs="Calibri"/>
          <w:sz w:val="22"/>
          <w:szCs w:val="22"/>
        </w:rPr>
        <w:t xml:space="preserve">U Članku 4. briše se: </w:t>
      </w:r>
    </w:p>
    <w:p w14:paraId="66A0AA12" w14:textId="00893788" w:rsidR="009511B0" w:rsidRPr="009511B0" w:rsidRDefault="009511B0" w:rsidP="009511B0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511B0">
        <w:rPr>
          <w:rFonts w:ascii="Zagorje Regular" w:hAnsi="Zagorje Regular" w:cstheme="minorHAnsi"/>
          <w:sz w:val="22"/>
          <w:szCs w:val="22"/>
        </w:rPr>
        <w:t>Po primitku prijava LTZ/TZP obrađuje kandidature u roku od 15 dana od završetka roka za Prijave - Povjerenstvo LTZ/TZP izlazi na teren na ocjenjivanje te sastavlja bodovanje i Zapisnik (za područja na kojima nije ustrojena  turistička zajednica i pod ingerencijom su TZ KZŽ, nadležno je drugostupanjsko Povjerenstvo)</w:t>
      </w:r>
    </w:p>
    <w:p w14:paraId="3CA9715F" w14:textId="7DC04042" w:rsidR="009511B0" w:rsidRDefault="009511B0" w:rsidP="009511B0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511B0">
        <w:rPr>
          <w:rFonts w:ascii="Zagorje Regular" w:hAnsi="Zagorje Regular" w:cstheme="minorHAnsi"/>
          <w:sz w:val="22"/>
          <w:szCs w:val="22"/>
        </w:rPr>
        <w:t>Županijsko Povjerenstvo po primitku Zapisnika i prijedloga LTZ/TZP Povjerenstava  izlazi na teren te potvrđuje ili odbacuje mišljenje LTZ/TZP Povjerenstava najkasnije u roku 30 dana od primitka Zapisnika i prijedloga sukladno bodovnoj listi</w:t>
      </w:r>
    </w:p>
    <w:p w14:paraId="536E29CC" w14:textId="0378BAF0" w:rsidR="009511B0" w:rsidRDefault="009511B0" w:rsidP="009511B0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Umjesto toga dodaje se:</w:t>
      </w:r>
    </w:p>
    <w:p w14:paraId="3BCF601C" w14:textId="2B241641" w:rsidR="009511B0" w:rsidRPr="009511B0" w:rsidRDefault="009511B0" w:rsidP="009511B0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552C67">
        <w:rPr>
          <w:rFonts w:ascii="Zagorje Regular" w:hAnsi="Zagorje Regular" w:cstheme="minorHAnsi"/>
          <w:sz w:val="22"/>
          <w:szCs w:val="22"/>
        </w:rPr>
        <w:t>Po primitku prijava LTZ/TZP obrađuje kandidature u roku od 15 dana od završetka roka za Prijave – Povjerenstvo</w:t>
      </w:r>
      <w:r>
        <w:rPr>
          <w:rFonts w:ascii="Zagorje Regular" w:hAnsi="Zagorje Regular" w:cstheme="minorHAnsi"/>
          <w:sz w:val="22"/>
          <w:szCs w:val="22"/>
        </w:rPr>
        <w:t xml:space="preserve"> LTZ/TZP</w:t>
      </w:r>
      <w:r w:rsidRPr="00552C67">
        <w:rPr>
          <w:rFonts w:ascii="Zagorje Regular" w:hAnsi="Zagorje Regular" w:cstheme="minorHAnsi"/>
          <w:sz w:val="22"/>
          <w:szCs w:val="22"/>
        </w:rPr>
        <w:t xml:space="preserve"> izlazi na teren na ocjenjivanje te sastavlja bodovanje i Zapisnik (za područja na kojima nije ustrojena  turistička zajednica i pod ingerencijom su TZ KZŽ, nadležno je Povjerenstvo </w:t>
      </w:r>
      <w:r>
        <w:rPr>
          <w:rFonts w:ascii="Zagorje Regular" w:hAnsi="Zagorje Regular" w:cstheme="minorHAnsi"/>
          <w:sz w:val="22"/>
          <w:szCs w:val="22"/>
        </w:rPr>
        <w:t>TZ KZŽ)</w:t>
      </w:r>
    </w:p>
    <w:p w14:paraId="227677C9" w14:textId="3EF7E9A6" w:rsidR="009511B0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47CB61C4" w14:textId="60727B96" w:rsidR="009511B0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195B0EFE" w14:textId="77777777" w:rsidR="00BE3F7C" w:rsidRPr="00514590" w:rsidRDefault="00BE3F7C" w:rsidP="00BE3F7C">
      <w:pPr>
        <w:tabs>
          <w:tab w:val="left" w:pos="1005"/>
        </w:tabs>
        <w:jc w:val="both"/>
        <w:rPr>
          <w:rFonts w:ascii="Zagorje Regular" w:hAnsi="Zagorje Regular"/>
        </w:rPr>
      </w:pPr>
      <w:r w:rsidRPr="00514590">
        <w:rPr>
          <w:rFonts w:ascii="Zagorje Regular" w:hAnsi="Zagorje Regular"/>
        </w:rPr>
        <w:t>Klasa 113-2/23-02</w:t>
      </w:r>
    </w:p>
    <w:p w14:paraId="151A056C" w14:textId="123AFC2C" w:rsidR="009511B0" w:rsidRPr="00514590" w:rsidRDefault="009511B0" w:rsidP="009511B0">
      <w:pPr>
        <w:tabs>
          <w:tab w:val="left" w:pos="1005"/>
        </w:tabs>
        <w:jc w:val="both"/>
        <w:rPr>
          <w:rFonts w:ascii="Zagorje Regular" w:hAnsi="Zagorje Regular"/>
          <w:sz w:val="22"/>
          <w:szCs w:val="22"/>
        </w:rPr>
      </w:pPr>
      <w:r w:rsidRPr="00514590">
        <w:rPr>
          <w:rFonts w:ascii="Zagorje Regular" w:hAnsi="Zagorje Regular"/>
          <w:sz w:val="22"/>
          <w:szCs w:val="22"/>
        </w:rPr>
        <w:t xml:space="preserve">Redni broj : </w:t>
      </w:r>
      <w:r w:rsidR="00A21778" w:rsidRPr="00514590">
        <w:rPr>
          <w:rFonts w:ascii="Zagorje Regular" w:hAnsi="Zagorje Regular"/>
          <w:sz w:val="22"/>
          <w:szCs w:val="22"/>
        </w:rPr>
        <w:t>1</w:t>
      </w:r>
      <w:r w:rsidR="00BE3F7C" w:rsidRPr="00514590">
        <w:rPr>
          <w:rFonts w:ascii="Zagorje Regular" w:hAnsi="Zagorje Regular"/>
          <w:sz w:val="22"/>
          <w:szCs w:val="22"/>
        </w:rPr>
        <w:t>4</w:t>
      </w:r>
      <w:r w:rsidR="00A21778" w:rsidRPr="00514590">
        <w:rPr>
          <w:rFonts w:ascii="Zagorje Regular" w:hAnsi="Zagorje Regular"/>
          <w:sz w:val="22"/>
          <w:szCs w:val="22"/>
        </w:rPr>
        <w:t>/23</w:t>
      </w:r>
    </w:p>
    <w:p w14:paraId="224EB7C2" w14:textId="77777777" w:rsidR="009511B0" w:rsidRPr="009A620E" w:rsidRDefault="009511B0" w:rsidP="009511B0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40EC57CE" w14:textId="77777777" w:rsidR="009511B0" w:rsidRPr="009A620E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45F15ADE" w14:textId="77777777" w:rsidR="009511B0" w:rsidRPr="009A620E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5737D91A" w14:textId="77777777" w:rsidR="009511B0" w:rsidRDefault="009511B0" w:rsidP="009511B0">
      <w:pPr>
        <w:jc w:val="both"/>
        <w:rPr>
          <w:rFonts w:ascii="Zagorje Regular" w:hAnsi="Zagorje Regular" w:cs="Calibri"/>
          <w:sz w:val="22"/>
          <w:szCs w:val="22"/>
        </w:rPr>
      </w:pPr>
    </w:p>
    <w:p w14:paraId="1490AE36" w14:textId="77777777" w:rsidR="009511B0" w:rsidRDefault="009511B0" w:rsidP="009511B0">
      <w:pPr>
        <w:jc w:val="right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>Predsjednik TZ KZŽ</w:t>
      </w:r>
    </w:p>
    <w:p w14:paraId="1B81D4F3" w14:textId="3874F223" w:rsidR="00C91201" w:rsidRPr="005876C9" w:rsidRDefault="009511B0" w:rsidP="00DC0F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 xml:space="preserve">                                                                                                                                                Željko Kolar</w:t>
      </w:r>
    </w:p>
    <w:sectPr w:rsidR="00C91201" w:rsidRPr="005876C9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AC2" w14:textId="77777777" w:rsidR="009B2D74" w:rsidRDefault="009B2D74" w:rsidP="00E072F3">
      <w:r>
        <w:separator/>
      </w:r>
    </w:p>
  </w:endnote>
  <w:endnote w:type="continuationSeparator" w:id="0">
    <w:p w14:paraId="77BC8A27" w14:textId="77777777" w:rsidR="009B2D74" w:rsidRDefault="009B2D74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875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2D130A" wp14:editId="76404A82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5B344F5F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00D5CFA6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proofErr w:type="spellStart"/>
    <w:r w:rsidRPr="00D94AC0">
      <w:rPr>
        <w:rFonts w:ascii="Calibri" w:hAnsi="Calibri" w:cs="Calibri"/>
        <w:sz w:val="20"/>
        <w:szCs w:val="22"/>
      </w:rPr>
      <w:t>tel</w:t>
    </w:r>
    <w:proofErr w:type="spellEnd"/>
    <w:r w:rsidRPr="00D94AC0">
      <w:rPr>
        <w:rFonts w:ascii="Calibri" w:hAnsi="Calibri" w:cs="Calibri"/>
        <w:sz w:val="20"/>
        <w:szCs w:val="22"/>
      </w:rPr>
      <w:t xml:space="preserve">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258BC881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B9FC" w14:textId="77777777" w:rsidR="009B2D74" w:rsidRDefault="009B2D74" w:rsidP="00E072F3">
      <w:r>
        <w:separator/>
      </w:r>
    </w:p>
  </w:footnote>
  <w:footnote w:type="continuationSeparator" w:id="0">
    <w:p w14:paraId="0C6A51EA" w14:textId="77777777" w:rsidR="009B2D74" w:rsidRDefault="009B2D74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811C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0CE5B" wp14:editId="3919579E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C432B15" wp14:editId="57D88092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AD48E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76592D11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622CB14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C946DE" wp14:editId="6FB086B7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0FD5994F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C26"/>
    <w:multiLevelType w:val="hybridMultilevel"/>
    <w:tmpl w:val="19203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763085"/>
    <w:multiLevelType w:val="hybridMultilevel"/>
    <w:tmpl w:val="3FCCF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30173A"/>
    <w:multiLevelType w:val="hybridMultilevel"/>
    <w:tmpl w:val="787ED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6949"/>
    <w:multiLevelType w:val="hybridMultilevel"/>
    <w:tmpl w:val="CEB46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746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238809">
    <w:abstractNumId w:val="3"/>
  </w:num>
  <w:num w:numId="3" w16cid:durableId="1259438049">
    <w:abstractNumId w:val="5"/>
  </w:num>
  <w:num w:numId="4" w16cid:durableId="635449214">
    <w:abstractNumId w:val="8"/>
  </w:num>
  <w:num w:numId="5" w16cid:durableId="990452220">
    <w:abstractNumId w:val="11"/>
  </w:num>
  <w:num w:numId="6" w16cid:durableId="11387666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13025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811562">
    <w:abstractNumId w:val="0"/>
  </w:num>
  <w:num w:numId="9" w16cid:durableId="215969000">
    <w:abstractNumId w:val="10"/>
  </w:num>
  <w:num w:numId="10" w16cid:durableId="1428500163">
    <w:abstractNumId w:val="9"/>
  </w:num>
  <w:num w:numId="11" w16cid:durableId="129984301">
    <w:abstractNumId w:val="1"/>
  </w:num>
  <w:num w:numId="12" w16cid:durableId="1260143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12AA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F6756"/>
    <w:rsid w:val="00401842"/>
    <w:rsid w:val="004022EA"/>
    <w:rsid w:val="004202D1"/>
    <w:rsid w:val="004206BE"/>
    <w:rsid w:val="00437C13"/>
    <w:rsid w:val="00454A59"/>
    <w:rsid w:val="004A154C"/>
    <w:rsid w:val="004B3F50"/>
    <w:rsid w:val="004C1839"/>
    <w:rsid w:val="004D7D73"/>
    <w:rsid w:val="00514590"/>
    <w:rsid w:val="0054621E"/>
    <w:rsid w:val="00552864"/>
    <w:rsid w:val="00560B12"/>
    <w:rsid w:val="005876C9"/>
    <w:rsid w:val="005A0DD6"/>
    <w:rsid w:val="005B06D4"/>
    <w:rsid w:val="005B19E6"/>
    <w:rsid w:val="005B4308"/>
    <w:rsid w:val="005D39EA"/>
    <w:rsid w:val="00633134"/>
    <w:rsid w:val="006A3920"/>
    <w:rsid w:val="006D180D"/>
    <w:rsid w:val="006F536E"/>
    <w:rsid w:val="0070505B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B58"/>
    <w:rsid w:val="009511B0"/>
    <w:rsid w:val="009851A7"/>
    <w:rsid w:val="00990687"/>
    <w:rsid w:val="00992757"/>
    <w:rsid w:val="00992DC8"/>
    <w:rsid w:val="009A08B5"/>
    <w:rsid w:val="009B2D74"/>
    <w:rsid w:val="009C745B"/>
    <w:rsid w:val="009D7CDC"/>
    <w:rsid w:val="009E5E3B"/>
    <w:rsid w:val="009F178E"/>
    <w:rsid w:val="00A15DA8"/>
    <w:rsid w:val="00A21778"/>
    <w:rsid w:val="00A343E1"/>
    <w:rsid w:val="00A42035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E3F7C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577B0"/>
    <w:rsid w:val="00D72D59"/>
    <w:rsid w:val="00D94AC0"/>
    <w:rsid w:val="00DC0FC0"/>
    <w:rsid w:val="00DD19EC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2EE3A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Martina Belina</cp:lastModifiedBy>
  <cp:revision>8</cp:revision>
  <cp:lastPrinted>2018-01-03T12:56:00Z</cp:lastPrinted>
  <dcterms:created xsi:type="dcterms:W3CDTF">2023-03-02T13:52:00Z</dcterms:created>
  <dcterms:modified xsi:type="dcterms:W3CDTF">2023-03-23T12:58:00Z</dcterms:modified>
</cp:coreProperties>
</file>