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B806" w14:textId="286DD833" w:rsidR="006E4F72" w:rsidRPr="00450E1C" w:rsidRDefault="006E4F72" w:rsidP="006E4F72">
      <w:pPr>
        <w:rPr>
          <w:rFonts w:ascii="Zagorje Regular" w:hAnsi="Zagorje Regular" w:cs="Calibri"/>
        </w:rPr>
      </w:pPr>
      <w:r w:rsidRPr="006E4F72">
        <w:rPr>
          <w:rFonts w:ascii="Zagorje Regular" w:hAnsi="Zagorje Regular" w:cs="Calibri"/>
        </w:rPr>
        <w:t xml:space="preserve">Turističko vijeće Turističke zajednice Krapinsko-zagorske županije na svojoj </w:t>
      </w:r>
      <w:r w:rsidRPr="00450E1C">
        <w:rPr>
          <w:rFonts w:ascii="Zagorje Regular" w:hAnsi="Zagorje Regular" w:cs="Calibri"/>
        </w:rPr>
        <w:t xml:space="preserve">17. sjednici od </w:t>
      </w:r>
      <w:r w:rsidR="00450E1C" w:rsidRPr="00450E1C">
        <w:rPr>
          <w:rFonts w:ascii="Zagorje Regular" w:hAnsi="Zagorje Regular" w:cs="Calibri"/>
        </w:rPr>
        <w:t>2</w:t>
      </w:r>
      <w:r w:rsidR="00FE1A38">
        <w:rPr>
          <w:rFonts w:ascii="Zagorje Regular" w:hAnsi="Zagorje Regular" w:cs="Calibri"/>
        </w:rPr>
        <w:t>9</w:t>
      </w:r>
      <w:r w:rsidR="00450E1C">
        <w:rPr>
          <w:rFonts w:ascii="Zagorje Regular" w:hAnsi="Zagorje Regular" w:cs="Calibri"/>
        </w:rPr>
        <w:t>.</w:t>
      </w:r>
      <w:r w:rsidR="00450E1C" w:rsidRPr="00450E1C">
        <w:rPr>
          <w:rFonts w:ascii="Zagorje Regular" w:hAnsi="Zagorje Regular" w:cs="Calibri"/>
        </w:rPr>
        <w:t xml:space="preserve"> </w:t>
      </w:r>
      <w:r w:rsidRPr="00450E1C">
        <w:rPr>
          <w:rFonts w:ascii="Zagorje Regular" w:hAnsi="Zagorje Regular" w:cs="Calibri"/>
        </w:rPr>
        <w:t>ožujka 2023. godine donosi</w:t>
      </w:r>
    </w:p>
    <w:p w14:paraId="4315BC6F" w14:textId="77777777" w:rsidR="006E4F72" w:rsidRDefault="006E4F72" w:rsidP="006E4F72">
      <w:pPr>
        <w:rPr>
          <w:rFonts w:ascii="Zagorje Regular" w:hAnsi="Zagorje Regular" w:cs="Calibri"/>
          <w:color w:val="FF0000"/>
        </w:rPr>
      </w:pPr>
    </w:p>
    <w:p w14:paraId="480B15A1" w14:textId="6C49993A" w:rsidR="00450E1C" w:rsidRDefault="00450E1C" w:rsidP="00450E1C">
      <w:pPr>
        <w:jc w:val="center"/>
        <w:rPr>
          <w:rFonts w:ascii="Zagorje Regular" w:hAnsi="Zagorje Regular" w:cs="Calibri"/>
          <w:b/>
          <w:bCs/>
          <w:sz w:val="28"/>
          <w:szCs w:val="28"/>
        </w:rPr>
      </w:pPr>
      <w:r>
        <w:rPr>
          <w:rFonts w:ascii="Zagorje Regular" w:hAnsi="Zagorje Regular" w:cs="Calibri"/>
          <w:b/>
          <w:bCs/>
          <w:sz w:val="28"/>
          <w:szCs w:val="28"/>
        </w:rPr>
        <w:t xml:space="preserve">Odluku </w:t>
      </w:r>
      <w:r w:rsidR="006F6388" w:rsidRPr="006F6388">
        <w:rPr>
          <w:rFonts w:ascii="Zagorje Regular" w:hAnsi="Zagorje Regular" w:cs="Calibri"/>
          <w:b/>
          <w:bCs/>
          <w:sz w:val="28"/>
          <w:szCs w:val="28"/>
        </w:rPr>
        <w:t xml:space="preserve"> o </w:t>
      </w:r>
      <w:r w:rsidR="006E4F72" w:rsidRPr="006F6388">
        <w:rPr>
          <w:rFonts w:ascii="Zagorje Regular" w:hAnsi="Zagorje Regular" w:cs="Calibri"/>
          <w:b/>
          <w:bCs/>
          <w:sz w:val="28"/>
          <w:szCs w:val="28"/>
        </w:rPr>
        <w:t>Izmjen</w:t>
      </w:r>
      <w:r w:rsidR="006F6388" w:rsidRPr="006F6388">
        <w:rPr>
          <w:rFonts w:ascii="Zagorje Regular" w:hAnsi="Zagorje Regular" w:cs="Calibri"/>
          <w:b/>
          <w:bCs/>
          <w:sz w:val="28"/>
          <w:szCs w:val="28"/>
        </w:rPr>
        <w:t>i</w:t>
      </w:r>
      <w:r w:rsidR="006E4F72" w:rsidRPr="006F6388">
        <w:rPr>
          <w:rFonts w:ascii="Zagorje Regular" w:hAnsi="Zagorje Regular" w:cs="Calibri"/>
          <w:b/>
          <w:bCs/>
          <w:sz w:val="28"/>
          <w:szCs w:val="28"/>
        </w:rPr>
        <w:t xml:space="preserve"> i dopun</w:t>
      </w:r>
      <w:r w:rsidR="006F6388" w:rsidRPr="006F6388">
        <w:rPr>
          <w:rFonts w:ascii="Zagorje Regular" w:hAnsi="Zagorje Regular" w:cs="Calibri"/>
          <w:b/>
          <w:bCs/>
          <w:sz w:val="28"/>
          <w:szCs w:val="28"/>
        </w:rPr>
        <w:t>i</w:t>
      </w:r>
    </w:p>
    <w:p w14:paraId="33EACAB6" w14:textId="33BBD5F0" w:rsidR="006E4F72" w:rsidRPr="006F6388" w:rsidRDefault="006E4F72" w:rsidP="00450E1C">
      <w:pPr>
        <w:jc w:val="center"/>
        <w:rPr>
          <w:rFonts w:ascii="Zagorje Regular" w:hAnsi="Zagorje Regular" w:cs="Calibri"/>
          <w:b/>
          <w:bCs/>
          <w:sz w:val="28"/>
          <w:szCs w:val="28"/>
        </w:rPr>
      </w:pPr>
      <w:r w:rsidRPr="006F6388">
        <w:rPr>
          <w:rFonts w:ascii="Zagorje Regular" w:hAnsi="Zagorje Regular" w:cs="Calibri"/>
          <w:b/>
          <w:bCs/>
          <w:sz w:val="28"/>
          <w:szCs w:val="28"/>
        </w:rPr>
        <w:t>Program</w:t>
      </w:r>
      <w:r w:rsidR="006F6388" w:rsidRPr="006F6388">
        <w:rPr>
          <w:rFonts w:ascii="Zagorje Regular" w:hAnsi="Zagorje Regular" w:cs="Calibri"/>
          <w:b/>
          <w:bCs/>
          <w:sz w:val="28"/>
          <w:szCs w:val="28"/>
        </w:rPr>
        <w:t>a</w:t>
      </w:r>
      <w:r w:rsidRPr="006F6388">
        <w:rPr>
          <w:rFonts w:ascii="Zagorje Regular" w:hAnsi="Zagorje Regular" w:cs="Calibri"/>
          <w:b/>
          <w:bCs/>
          <w:sz w:val="28"/>
          <w:szCs w:val="28"/>
        </w:rPr>
        <w:t xml:space="preserve"> označavanja kvalitete (</w:t>
      </w:r>
      <w:proofErr w:type="spellStart"/>
      <w:r w:rsidRPr="006F6388">
        <w:rPr>
          <w:rFonts w:ascii="Zagorje Regular" w:hAnsi="Zagorje Regular" w:cs="Calibri"/>
          <w:b/>
          <w:bCs/>
          <w:sz w:val="28"/>
          <w:szCs w:val="28"/>
        </w:rPr>
        <w:t>labelling</w:t>
      </w:r>
      <w:proofErr w:type="spellEnd"/>
      <w:r w:rsidRPr="006F6388">
        <w:rPr>
          <w:rFonts w:ascii="Zagorje Regular" w:hAnsi="Zagorje Regular" w:cs="Calibri"/>
          <w:b/>
          <w:bCs/>
          <w:sz w:val="28"/>
          <w:szCs w:val="28"/>
        </w:rPr>
        <w:t>) obiteljskog smještaja destinacije Zagorje – bajka na dlanu – „</w:t>
      </w:r>
      <w:proofErr w:type="spellStart"/>
      <w:r w:rsidRPr="006F6388">
        <w:rPr>
          <w:rFonts w:ascii="Zagorje Regular" w:hAnsi="Zagorje Regular" w:cs="Calibri"/>
          <w:b/>
          <w:bCs/>
          <w:sz w:val="28"/>
          <w:szCs w:val="28"/>
        </w:rPr>
        <w:t>True</w:t>
      </w:r>
      <w:proofErr w:type="spellEnd"/>
      <w:r w:rsidRPr="006F6388">
        <w:rPr>
          <w:rFonts w:ascii="Zagorje Regular" w:hAnsi="Zagorje Regular" w:cs="Calibri"/>
          <w:b/>
          <w:bCs/>
          <w:sz w:val="28"/>
          <w:szCs w:val="28"/>
        </w:rPr>
        <w:t xml:space="preserve"> Zagorje Home“</w:t>
      </w:r>
    </w:p>
    <w:p w14:paraId="516F8088" w14:textId="77777777" w:rsidR="00C91201" w:rsidRDefault="00C91201">
      <w:pPr>
        <w:rPr>
          <w:rFonts w:ascii="Zagorje Regular" w:hAnsi="Zagorje Regular" w:cs="Calibri"/>
          <w:sz w:val="32"/>
          <w:szCs w:val="32"/>
        </w:rPr>
      </w:pPr>
    </w:p>
    <w:p w14:paraId="3DA2C822" w14:textId="77777777" w:rsidR="006F6388" w:rsidRDefault="006F6388">
      <w:pPr>
        <w:rPr>
          <w:rFonts w:ascii="Zagorje Regular" w:hAnsi="Zagorje Regular" w:cs="Calibri"/>
          <w:sz w:val="22"/>
          <w:szCs w:val="22"/>
        </w:rPr>
      </w:pPr>
    </w:p>
    <w:p w14:paraId="28E49B51" w14:textId="77777777" w:rsidR="006F6388" w:rsidRPr="00450E1C" w:rsidRDefault="006E4F72">
      <w:pPr>
        <w:rPr>
          <w:rFonts w:ascii="Zagorje Regular" w:hAnsi="Zagorje Regular" w:cs="Calibri"/>
          <w:b/>
          <w:bCs/>
        </w:rPr>
      </w:pPr>
      <w:r w:rsidRPr="00450E1C">
        <w:rPr>
          <w:rFonts w:ascii="Zagorje Regular" w:hAnsi="Zagorje Regular" w:cs="Calibri"/>
          <w:b/>
          <w:bCs/>
        </w:rPr>
        <w:t>U točci 7. Radna tijela briše se:</w:t>
      </w:r>
    </w:p>
    <w:p w14:paraId="65273988" w14:textId="77777777" w:rsidR="006E4F72" w:rsidRPr="006F6388" w:rsidRDefault="006E4F72" w:rsidP="006E4F72">
      <w:pPr>
        <w:jc w:val="both"/>
        <w:rPr>
          <w:rFonts w:ascii="Zagorje Regular" w:hAnsi="Zagorje Regular" w:cstheme="minorHAnsi"/>
        </w:rPr>
      </w:pPr>
      <w:r w:rsidRPr="006F6388">
        <w:rPr>
          <w:rFonts w:ascii="Zagorje Regular" w:hAnsi="Zagorje Regular" w:cstheme="minorHAnsi"/>
        </w:rPr>
        <w:t>Dvije su razine Povjerenstva za dodjelu Oznake kvalitete u obiteljskom smještaju kojima osiguravamo temeljitost programa, osnažujemo lokalnu sinergiju te potičemo rad po principima destinacijskog menadžmenta:</w:t>
      </w:r>
    </w:p>
    <w:p w14:paraId="2CD6FEB5" w14:textId="77777777" w:rsidR="006E4F72" w:rsidRPr="006F6388" w:rsidRDefault="006E4F72" w:rsidP="006E4F72">
      <w:pPr>
        <w:pStyle w:val="Odlomakpopisa"/>
        <w:numPr>
          <w:ilvl w:val="0"/>
          <w:numId w:val="9"/>
        </w:numPr>
        <w:jc w:val="both"/>
        <w:rPr>
          <w:rFonts w:ascii="Zagorje Regular" w:hAnsi="Zagorje Regular" w:cstheme="minorHAnsi"/>
        </w:rPr>
      </w:pPr>
      <w:r w:rsidRPr="006F6388">
        <w:rPr>
          <w:rFonts w:ascii="Zagorje Regular" w:hAnsi="Zagorje Regular" w:cstheme="minorHAnsi"/>
        </w:rPr>
        <w:t>prvostupanjsko/temeljno Povjerenstvo na lokalnoj razini</w:t>
      </w:r>
    </w:p>
    <w:p w14:paraId="4EF63999" w14:textId="77777777" w:rsidR="006E4F72" w:rsidRPr="006F6388" w:rsidRDefault="006E4F72" w:rsidP="006E4F72">
      <w:pPr>
        <w:pStyle w:val="Odlomakpopisa"/>
        <w:numPr>
          <w:ilvl w:val="0"/>
          <w:numId w:val="10"/>
        </w:numPr>
        <w:jc w:val="both"/>
        <w:rPr>
          <w:rFonts w:ascii="Zagorje Regular" w:hAnsi="Zagorje Regular" w:cstheme="minorHAnsi"/>
        </w:rPr>
      </w:pPr>
      <w:r w:rsidRPr="006F6388">
        <w:rPr>
          <w:rFonts w:ascii="Zagorje Regular" w:hAnsi="Zagorje Regular" w:cstheme="minorHAnsi"/>
        </w:rPr>
        <w:t>sastoji se od 3 člana od kojih je jedan direktor/</w:t>
      </w:r>
      <w:proofErr w:type="spellStart"/>
      <w:r w:rsidRPr="006F6388">
        <w:rPr>
          <w:rFonts w:ascii="Zagorje Regular" w:hAnsi="Zagorje Regular" w:cstheme="minorHAnsi"/>
        </w:rPr>
        <w:t>ica</w:t>
      </w:r>
      <w:proofErr w:type="spellEnd"/>
      <w:r w:rsidRPr="006F6388">
        <w:rPr>
          <w:rFonts w:ascii="Zagorje Regular" w:hAnsi="Zagorje Regular" w:cstheme="minorHAnsi"/>
        </w:rPr>
        <w:t xml:space="preserve"> lokalne/područne turističke zajednice, jednog člana/</w:t>
      </w:r>
      <w:proofErr w:type="spellStart"/>
      <w:r w:rsidRPr="006F6388">
        <w:rPr>
          <w:rFonts w:ascii="Zagorje Regular" w:hAnsi="Zagorje Regular" w:cstheme="minorHAnsi"/>
        </w:rPr>
        <w:t>icu</w:t>
      </w:r>
      <w:proofErr w:type="spellEnd"/>
      <w:r w:rsidRPr="006F6388">
        <w:rPr>
          <w:rFonts w:ascii="Zagorje Regular" w:hAnsi="Zagorje Regular" w:cstheme="minorHAnsi"/>
        </w:rPr>
        <w:t xml:space="preserve"> predlaže direktor/direktorica lokalne/područne turističke zajednice, a trećeg člana delegira TZ KZŽ</w:t>
      </w:r>
    </w:p>
    <w:p w14:paraId="570C863C" w14:textId="77777777" w:rsidR="006E4F72" w:rsidRPr="006F6388" w:rsidRDefault="006E4F72" w:rsidP="006E4F72">
      <w:pPr>
        <w:pStyle w:val="Odlomakpopisa"/>
        <w:numPr>
          <w:ilvl w:val="0"/>
          <w:numId w:val="9"/>
        </w:numPr>
        <w:jc w:val="both"/>
        <w:rPr>
          <w:rFonts w:ascii="Zagorje Regular" w:hAnsi="Zagorje Regular" w:cstheme="minorHAnsi"/>
        </w:rPr>
      </w:pPr>
      <w:r w:rsidRPr="006F6388">
        <w:rPr>
          <w:rFonts w:ascii="Zagorje Regular" w:hAnsi="Zagorje Regular" w:cstheme="minorHAnsi"/>
        </w:rPr>
        <w:t>drugostupanjsko Povjerenstvo na županijskoj razini - Povjerenstvo za provedbu ovog projekta koje čine predstavnici TZŽ i njihovih tijela te Županije</w:t>
      </w:r>
    </w:p>
    <w:p w14:paraId="16869BF8" w14:textId="77777777" w:rsidR="006E4F72" w:rsidRPr="006F6388" w:rsidRDefault="006E4F72" w:rsidP="006E4F72">
      <w:pPr>
        <w:jc w:val="both"/>
        <w:rPr>
          <w:rFonts w:ascii="Zagorje Regular" w:hAnsi="Zagorje Regular" w:cstheme="minorHAnsi"/>
        </w:rPr>
      </w:pPr>
      <w:bookmarkStart w:id="0" w:name="_Hlk95290290"/>
      <w:r w:rsidRPr="006F6388">
        <w:rPr>
          <w:rFonts w:ascii="Zagorje Regular" w:hAnsi="Zagorje Regular" w:cstheme="minorHAnsi"/>
        </w:rPr>
        <w:t>Za područja na kojima nije ustrojena lokalna turistička zajednica i pod ingerencijom su TZ KZŽ nadležno je drugostupanjsko povjerenstvo.</w:t>
      </w:r>
    </w:p>
    <w:p w14:paraId="451A2959" w14:textId="77777777" w:rsidR="006E4F72" w:rsidRPr="006F6388" w:rsidRDefault="006E4F72" w:rsidP="006E4F72">
      <w:pPr>
        <w:jc w:val="both"/>
        <w:rPr>
          <w:rFonts w:ascii="Zagorje Regular" w:hAnsi="Zagorje Regular" w:cstheme="minorHAnsi"/>
        </w:rPr>
      </w:pPr>
    </w:p>
    <w:bookmarkEnd w:id="0"/>
    <w:p w14:paraId="17B11446" w14:textId="77777777" w:rsidR="006E4F72" w:rsidRPr="006F6388" w:rsidRDefault="006E4F72">
      <w:pPr>
        <w:rPr>
          <w:rFonts w:ascii="Zagorje Regular" w:hAnsi="Zagorje Regular" w:cs="Calibri"/>
        </w:rPr>
      </w:pPr>
      <w:r w:rsidRPr="006F6388">
        <w:rPr>
          <w:rFonts w:ascii="Zagorje Regular" w:hAnsi="Zagorje Regular" w:cs="Calibri"/>
        </w:rPr>
        <w:t xml:space="preserve">Umjesto toga dodaje se: </w:t>
      </w:r>
    </w:p>
    <w:p w14:paraId="7F638C34" w14:textId="77777777" w:rsidR="006E4F72" w:rsidRPr="006F6388" w:rsidRDefault="006E4F72" w:rsidP="006E4F72">
      <w:pPr>
        <w:rPr>
          <w:rFonts w:ascii="Zagorje Regular" w:hAnsi="Zagorje Regular"/>
        </w:rPr>
      </w:pPr>
      <w:r w:rsidRPr="006F6388">
        <w:rPr>
          <w:rFonts w:ascii="Zagorje Regular" w:hAnsi="Zagorje Regular"/>
        </w:rPr>
        <w:t>Za osiguravanje temeljitosti programa te osnaživanje lokalne sinergije i poticanje rada po principima destinacijskog menadžmenta zaduženo je:</w:t>
      </w:r>
    </w:p>
    <w:p w14:paraId="2906B1BC" w14:textId="77777777" w:rsidR="006E4F72" w:rsidRPr="006F6388" w:rsidRDefault="006E4F72" w:rsidP="006E4F72">
      <w:pPr>
        <w:jc w:val="both"/>
        <w:rPr>
          <w:rFonts w:ascii="Zagorje Regular" w:hAnsi="Zagorje Regular"/>
        </w:rPr>
      </w:pPr>
    </w:p>
    <w:p w14:paraId="00DD431B" w14:textId="77777777" w:rsidR="006E4F72" w:rsidRPr="006F6388" w:rsidRDefault="006E4F72" w:rsidP="006E4F72">
      <w:pPr>
        <w:pStyle w:val="Odlomakpopisa"/>
        <w:numPr>
          <w:ilvl w:val="0"/>
          <w:numId w:val="11"/>
        </w:numPr>
        <w:jc w:val="both"/>
        <w:rPr>
          <w:rFonts w:ascii="Zagorje Regular" w:hAnsi="Zagorje Regular" w:cstheme="minorHAnsi"/>
        </w:rPr>
      </w:pPr>
      <w:r w:rsidRPr="006F6388">
        <w:rPr>
          <w:rFonts w:ascii="Zagorje Regular" w:hAnsi="Zagorje Regular" w:cstheme="minorHAnsi"/>
        </w:rPr>
        <w:t>Povjerenstvo LTZ/TZP</w:t>
      </w:r>
    </w:p>
    <w:p w14:paraId="43641310" w14:textId="77777777" w:rsidR="006E4F72" w:rsidRPr="006F6388" w:rsidRDefault="006E4F72" w:rsidP="006E4F72">
      <w:pPr>
        <w:pStyle w:val="Odlomakpopisa"/>
        <w:numPr>
          <w:ilvl w:val="0"/>
          <w:numId w:val="10"/>
        </w:numPr>
        <w:jc w:val="both"/>
        <w:rPr>
          <w:rFonts w:ascii="Zagorje Regular" w:hAnsi="Zagorje Regular" w:cstheme="minorHAnsi"/>
        </w:rPr>
      </w:pPr>
      <w:r w:rsidRPr="006F6388">
        <w:rPr>
          <w:rFonts w:ascii="Zagorje Regular" w:hAnsi="Zagorje Regular" w:cstheme="minorHAnsi"/>
        </w:rPr>
        <w:t>sastoji se od 3 člana od kojih je jedan direktor/</w:t>
      </w:r>
      <w:proofErr w:type="spellStart"/>
      <w:r w:rsidRPr="006F6388">
        <w:rPr>
          <w:rFonts w:ascii="Zagorje Regular" w:hAnsi="Zagorje Regular" w:cstheme="minorHAnsi"/>
        </w:rPr>
        <w:t>ica</w:t>
      </w:r>
      <w:proofErr w:type="spellEnd"/>
      <w:r w:rsidRPr="006F6388">
        <w:rPr>
          <w:rFonts w:ascii="Zagorje Regular" w:hAnsi="Zagorje Regular" w:cstheme="minorHAnsi"/>
        </w:rPr>
        <w:t xml:space="preserve"> lokalne/područne turističke zajednice, jednog člana/</w:t>
      </w:r>
      <w:proofErr w:type="spellStart"/>
      <w:r w:rsidRPr="006F6388">
        <w:rPr>
          <w:rFonts w:ascii="Zagorje Regular" w:hAnsi="Zagorje Regular" w:cstheme="minorHAnsi"/>
        </w:rPr>
        <w:t>icu</w:t>
      </w:r>
      <w:proofErr w:type="spellEnd"/>
      <w:r w:rsidRPr="006F6388">
        <w:rPr>
          <w:rFonts w:ascii="Zagorje Regular" w:hAnsi="Zagorje Regular" w:cstheme="minorHAnsi"/>
        </w:rPr>
        <w:t xml:space="preserve"> predlaže direktor/direktorica lokalne/područne turističke zajednice, a trećeg člana delegira TZ KZŽ</w:t>
      </w:r>
    </w:p>
    <w:p w14:paraId="713C25C0" w14:textId="77777777" w:rsidR="006E4F72" w:rsidRPr="006F6388" w:rsidRDefault="006E4F72" w:rsidP="006E4F72">
      <w:pPr>
        <w:jc w:val="both"/>
        <w:rPr>
          <w:rFonts w:ascii="Zagorje Regular" w:hAnsi="Zagorje Regular" w:cstheme="minorHAnsi"/>
        </w:rPr>
      </w:pPr>
    </w:p>
    <w:p w14:paraId="2B81335B" w14:textId="77777777" w:rsidR="006E4F72" w:rsidRPr="006F6388" w:rsidRDefault="006E4F72" w:rsidP="006E4F72">
      <w:pPr>
        <w:jc w:val="both"/>
        <w:rPr>
          <w:rFonts w:ascii="Zagorje Regular" w:hAnsi="Zagorje Regular" w:cstheme="minorHAnsi"/>
        </w:rPr>
      </w:pPr>
      <w:r w:rsidRPr="006F6388">
        <w:rPr>
          <w:rFonts w:ascii="Zagorje Regular" w:hAnsi="Zagorje Regular" w:cstheme="minorHAnsi"/>
        </w:rPr>
        <w:t>Za područja na kojima nije ustrojena lokalna/područna turistička zajednica i pod ingerencijom su TZ KZŽ nadležno je Povjerenstvo TZ KZŽ koje čini:</w:t>
      </w:r>
    </w:p>
    <w:p w14:paraId="169C0699" w14:textId="77777777" w:rsidR="006E4F72" w:rsidRPr="006F6388" w:rsidRDefault="006E4F72" w:rsidP="006E4F72">
      <w:pPr>
        <w:pStyle w:val="Odlomakpopisa"/>
        <w:numPr>
          <w:ilvl w:val="0"/>
          <w:numId w:val="10"/>
        </w:numPr>
        <w:jc w:val="both"/>
        <w:rPr>
          <w:rFonts w:ascii="Zagorje Regular" w:hAnsi="Zagorje Regular" w:cstheme="minorHAnsi"/>
        </w:rPr>
      </w:pPr>
      <w:r w:rsidRPr="006F6388">
        <w:rPr>
          <w:rFonts w:ascii="Zagorje Regular" w:hAnsi="Zagorje Regular" w:cstheme="minorHAnsi"/>
        </w:rPr>
        <w:t>direktor/direktorica Turističke zajednice Krapinsko-zagorske županije</w:t>
      </w:r>
    </w:p>
    <w:p w14:paraId="7AB5DB91" w14:textId="77777777" w:rsidR="006E4F72" w:rsidRPr="006F6388" w:rsidRDefault="006E4F72" w:rsidP="006E4F72">
      <w:pPr>
        <w:pStyle w:val="Odlomakpopisa"/>
        <w:numPr>
          <w:ilvl w:val="0"/>
          <w:numId w:val="10"/>
        </w:numPr>
        <w:jc w:val="both"/>
        <w:rPr>
          <w:rFonts w:ascii="Zagorje Regular" w:hAnsi="Zagorje Regular" w:cstheme="minorHAnsi"/>
        </w:rPr>
      </w:pPr>
      <w:r w:rsidRPr="006F6388">
        <w:rPr>
          <w:rFonts w:ascii="Zagorje Regular" w:hAnsi="Zagorje Regular" w:cstheme="minorHAnsi"/>
        </w:rPr>
        <w:t>jedan član/</w:t>
      </w:r>
      <w:proofErr w:type="spellStart"/>
      <w:r w:rsidRPr="006F6388">
        <w:rPr>
          <w:rFonts w:ascii="Zagorje Regular" w:hAnsi="Zagorje Regular" w:cstheme="minorHAnsi"/>
        </w:rPr>
        <w:t>ica</w:t>
      </w:r>
      <w:proofErr w:type="spellEnd"/>
      <w:r w:rsidRPr="006F6388">
        <w:rPr>
          <w:rFonts w:ascii="Zagorje Regular" w:hAnsi="Zagorje Regular" w:cstheme="minorHAnsi"/>
        </w:rPr>
        <w:t xml:space="preserve"> kojeg predlaže direktor/direktorica Turističke zajednice Krapinsko-zagorske županije</w:t>
      </w:r>
    </w:p>
    <w:p w14:paraId="2DB54E86" w14:textId="77777777" w:rsidR="006E4F72" w:rsidRPr="006F6388" w:rsidRDefault="006E4F72" w:rsidP="006E4F72">
      <w:pPr>
        <w:pStyle w:val="Odlomakpopisa"/>
        <w:numPr>
          <w:ilvl w:val="0"/>
          <w:numId w:val="10"/>
        </w:numPr>
        <w:jc w:val="both"/>
        <w:rPr>
          <w:rFonts w:ascii="Zagorje Regular" w:hAnsi="Zagorje Regular" w:cstheme="minorHAnsi"/>
        </w:rPr>
      </w:pPr>
      <w:r w:rsidRPr="006F6388">
        <w:rPr>
          <w:rFonts w:ascii="Zagorje Regular" w:hAnsi="Zagorje Regular" w:cstheme="minorHAnsi"/>
        </w:rPr>
        <w:t>djelatnik/</w:t>
      </w:r>
      <w:proofErr w:type="spellStart"/>
      <w:r w:rsidRPr="006F6388">
        <w:rPr>
          <w:rFonts w:ascii="Zagorje Regular" w:hAnsi="Zagorje Regular" w:cstheme="minorHAnsi"/>
        </w:rPr>
        <w:t>ca</w:t>
      </w:r>
      <w:proofErr w:type="spellEnd"/>
      <w:r w:rsidRPr="006F6388">
        <w:rPr>
          <w:rFonts w:ascii="Zagorje Regular" w:hAnsi="Zagorje Regular" w:cstheme="minorHAnsi"/>
        </w:rPr>
        <w:t xml:space="preserve"> Turističke zajednice Krapinsko-zagorske županije</w:t>
      </w:r>
    </w:p>
    <w:p w14:paraId="1F924678" w14:textId="77777777" w:rsidR="006F6388" w:rsidRPr="006F6388" w:rsidRDefault="006F6388" w:rsidP="006F6388">
      <w:pPr>
        <w:jc w:val="both"/>
        <w:rPr>
          <w:rFonts w:ascii="Zagorje Regular" w:hAnsi="Zagorje Regular" w:cstheme="minorHAnsi"/>
        </w:rPr>
      </w:pPr>
    </w:p>
    <w:p w14:paraId="49A630A0" w14:textId="77777777" w:rsidR="006F6388" w:rsidRPr="006F6388" w:rsidRDefault="006F6388" w:rsidP="006F6388">
      <w:pPr>
        <w:jc w:val="both"/>
        <w:rPr>
          <w:rFonts w:ascii="Zagorje Regular" w:hAnsi="Zagorje Regular" w:cstheme="minorHAnsi"/>
        </w:rPr>
      </w:pPr>
      <w:r w:rsidRPr="006F6388">
        <w:rPr>
          <w:rFonts w:ascii="Zagorje Regular" w:hAnsi="Zagorje Regular" w:cstheme="minorHAnsi"/>
        </w:rPr>
        <w:t>U točci 8. Projektne aktivnosti briše se:</w:t>
      </w:r>
    </w:p>
    <w:p w14:paraId="07A44B76" w14:textId="77777777" w:rsidR="006F6388" w:rsidRPr="006F6388" w:rsidRDefault="006F6388" w:rsidP="006F6388">
      <w:pPr>
        <w:pStyle w:val="Odlomakpopisa"/>
        <w:numPr>
          <w:ilvl w:val="0"/>
          <w:numId w:val="13"/>
        </w:numPr>
        <w:jc w:val="both"/>
        <w:rPr>
          <w:rFonts w:ascii="Zagorje Regular" w:hAnsi="Zagorje Regular" w:cstheme="minorHAnsi"/>
        </w:rPr>
      </w:pPr>
      <w:bookmarkStart w:id="1" w:name="_Hlk95297454"/>
      <w:r w:rsidRPr="006F6388">
        <w:rPr>
          <w:rFonts w:ascii="Zagorje Regular" w:hAnsi="Zagorje Regular" w:cstheme="minorHAnsi"/>
        </w:rPr>
        <w:t>Po primitku prijava LTZ/TZP obrađuje kandidature u roku od 15 dana od završetka roka za Prijave - Povjerenstvo LTZ/TZP izlazi na teren na ocjenjivanje te sastavlja bodovanje i Zapisnik (za područja na kojima nije ustrojena  turistička zajednica i pod ingerencijom su TZ KZŽ, nadležno je drugostupanjsko Povjerenstvo)</w:t>
      </w:r>
    </w:p>
    <w:p w14:paraId="44EF9F78" w14:textId="77777777" w:rsidR="006F6388" w:rsidRPr="006F6388" w:rsidRDefault="006F6388" w:rsidP="006F6388">
      <w:pPr>
        <w:pStyle w:val="Odlomakpopisa"/>
        <w:jc w:val="both"/>
        <w:rPr>
          <w:rFonts w:ascii="Zagorje Regular" w:hAnsi="Zagorje Regular" w:cstheme="minorHAnsi"/>
        </w:rPr>
      </w:pPr>
    </w:p>
    <w:bookmarkEnd w:id="1"/>
    <w:p w14:paraId="37C5A1E0" w14:textId="77777777" w:rsidR="006F6388" w:rsidRPr="006F6388" w:rsidRDefault="006F6388" w:rsidP="006F6388">
      <w:pPr>
        <w:pStyle w:val="Odlomakpopisa"/>
        <w:numPr>
          <w:ilvl w:val="0"/>
          <w:numId w:val="13"/>
        </w:numPr>
        <w:jc w:val="both"/>
        <w:rPr>
          <w:rFonts w:ascii="Zagorje Regular" w:hAnsi="Zagorje Regular" w:cstheme="minorHAnsi"/>
        </w:rPr>
      </w:pPr>
      <w:r w:rsidRPr="006F6388">
        <w:rPr>
          <w:rFonts w:ascii="Zagorje Regular" w:hAnsi="Zagorje Regular" w:cstheme="minorHAnsi"/>
        </w:rPr>
        <w:lastRenderedPageBreak/>
        <w:t xml:space="preserve">Županijsko Povjerenstvo po primitku Zapisnika i prijedloga LTZ/TZP Povjerenstava  izlazi na teren te potvrđuje ili odbacuje mišljenje LTZ/TZP Povjerenstava najkasnije u roku 30 dana od primitka Zapisnika i prijedloga. </w:t>
      </w:r>
    </w:p>
    <w:p w14:paraId="33DFDBB4" w14:textId="77777777" w:rsidR="006F6388" w:rsidRPr="006F6388" w:rsidRDefault="006F6388" w:rsidP="006F6388">
      <w:pPr>
        <w:jc w:val="both"/>
        <w:rPr>
          <w:rFonts w:ascii="Zagorje Regular" w:hAnsi="Zagorje Regular" w:cstheme="minorHAnsi"/>
        </w:rPr>
      </w:pPr>
    </w:p>
    <w:p w14:paraId="2DFC4D40" w14:textId="77777777" w:rsidR="006E4F72" w:rsidRPr="006F6388" w:rsidRDefault="006F6388">
      <w:pPr>
        <w:rPr>
          <w:rFonts w:ascii="Zagorje Regular" w:hAnsi="Zagorje Regular" w:cs="Calibri"/>
        </w:rPr>
      </w:pPr>
      <w:r w:rsidRPr="006F6388">
        <w:rPr>
          <w:rFonts w:ascii="Zagorje Regular" w:hAnsi="Zagorje Regular" w:cs="Calibri"/>
        </w:rPr>
        <w:t>Umjesto toga dodaje se:</w:t>
      </w:r>
    </w:p>
    <w:p w14:paraId="432C6751" w14:textId="77777777" w:rsidR="006F6388" w:rsidRPr="006F6388" w:rsidRDefault="006F6388" w:rsidP="006F6388">
      <w:pPr>
        <w:pStyle w:val="Odlomakpopisa"/>
        <w:numPr>
          <w:ilvl w:val="0"/>
          <w:numId w:val="14"/>
        </w:numPr>
        <w:jc w:val="both"/>
        <w:rPr>
          <w:rFonts w:ascii="Zagorje Regular" w:hAnsi="Zagorje Regular" w:cstheme="minorHAnsi"/>
        </w:rPr>
      </w:pPr>
      <w:r w:rsidRPr="006F6388">
        <w:rPr>
          <w:rFonts w:ascii="Zagorje Regular" w:hAnsi="Zagorje Regular" w:cstheme="minorHAnsi"/>
        </w:rPr>
        <w:t>Po primitku prijava LTZ/TZP obrađuje kandidature u roku od 15 dana od završetka roka za Prijave - Povjerenstvo LTZ/TZP izlazi na teren na ocjenjivanje te sastavlja bodovanje i Zapisnik (za područja na kojima nije ustrojena  turistička zajednica i pod ingerencijom su TZ KZŽ, nadležno je Povjerenstvo TZ KZŽ)</w:t>
      </w:r>
    </w:p>
    <w:p w14:paraId="19846AD1" w14:textId="77777777" w:rsidR="006F6388" w:rsidRPr="006F6388" w:rsidRDefault="006F6388" w:rsidP="006F6388">
      <w:pPr>
        <w:pStyle w:val="Odlomakpopisa"/>
        <w:rPr>
          <w:rFonts w:ascii="Zagorje Regular" w:hAnsi="Zagorje Regular" w:cs="Calibri"/>
        </w:rPr>
      </w:pPr>
    </w:p>
    <w:p w14:paraId="080285FB" w14:textId="77777777" w:rsidR="006E4F72" w:rsidRPr="006F6388" w:rsidRDefault="006E4F72">
      <w:pPr>
        <w:rPr>
          <w:rFonts w:ascii="Zagorje Regular" w:hAnsi="Zagorje Regular" w:cs="Calibri"/>
        </w:rPr>
      </w:pPr>
    </w:p>
    <w:p w14:paraId="63DAAE8C" w14:textId="77777777" w:rsidR="00C91201" w:rsidRPr="006F6388" w:rsidRDefault="00C91201">
      <w:pPr>
        <w:rPr>
          <w:rFonts w:ascii="Calibri" w:hAnsi="Calibri" w:cs="Calibri"/>
        </w:rPr>
      </w:pPr>
    </w:p>
    <w:p w14:paraId="21AE9C35" w14:textId="77777777" w:rsidR="00777575" w:rsidRPr="007241DC" w:rsidRDefault="00777575" w:rsidP="00777575">
      <w:pPr>
        <w:tabs>
          <w:tab w:val="left" w:pos="1005"/>
        </w:tabs>
        <w:jc w:val="both"/>
        <w:rPr>
          <w:rFonts w:ascii="Zagorje Regular" w:hAnsi="Zagorje Regular"/>
        </w:rPr>
      </w:pPr>
      <w:r w:rsidRPr="007241DC">
        <w:rPr>
          <w:rFonts w:ascii="Zagorje Regular" w:hAnsi="Zagorje Regular"/>
        </w:rPr>
        <w:t>Klasa 113-2/23-02</w:t>
      </w:r>
    </w:p>
    <w:p w14:paraId="273D64C3" w14:textId="00FBE99C" w:rsidR="005201AC" w:rsidRPr="007241DC" w:rsidRDefault="005201AC" w:rsidP="005201AC">
      <w:pPr>
        <w:tabs>
          <w:tab w:val="left" w:pos="1005"/>
        </w:tabs>
        <w:jc w:val="both"/>
        <w:rPr>
          <w:rFonts w:ascii="Zagorje Regular" w:hAnsi="Zagorje Regular"/>
        </w:rPr>
      </w:pPr>
      <w:r w:rsidRPr="007241DC">
        <w:rPr>
          <w:rFonts w:ascii="Zagorje Regular" w:hAnsi="Zagorje Regular"/>
        </w:rPr>
        <w:t xml:space="preserve">Redni broj : </w:t>
      </w:r>
      <w:r w:rsidR="00450E1C" w:rsidRPr="007241DC">
        <w:rPr>
          <w:rFonts w:ascii="Zagorje Regular" w:hAnsi="Zagorje Regular"/>
        </w:rPr>
        <w:t>1</w:t>
      </w:r>
      <w:r w:rsidR="00777575" w:rsidRPr="007241DC">
        <w:rPr>
          <w:rFonts w:ascii="Zagorje Regular" w:hAnsi="Zagorje Regular"/>
        </w:rPr>
        <w:t>5</w:t>
      </w:r>
      <w:r w:rsidR="00450E1C" w:rsidRPr="007241DC">
        <w:rPr>
          <w:rFonts w:ascii="Zagorje Regular" w:hAnsi="Zagorje Regular"/>
        </w:rPr>
        <w:t>/23</w:t>
      </w:r>
    </w:p>
    <w:p w14:paraId="794F4EC6" w14:textId="77777777" w:rsidR="005201AC" w:rsidRPr="006F6388" w:rsidRDefault="005201AC" w:rsidP="005201AC">
      <w:pPr>
        <w:jc w:val="both"/>
        <w:rPr>
          <w:rFonts w:ascii="Zagorje Regular" w:hAnsi="Zagorje Regular" w:cs="Calibri"/>
          <w:b/>
          <w:bCs/>
        </w:rPr>
      </w:pPr>
    </w:p>
    <w:p w14:paraId="728DFC23" w14:textId="77777777" w:rsidR="005201AC" w:rsidRPr="006F6388" w:rsidRDefault="005201AC" w:rsidP="005201AC">
      <w:pPr>
        <w:jc w:val="both"/>
        <w:rPr>
          <w:rFonts w:ascii="Zagorje Regular" w:hAnsi="Zagorje Regular" w:cs="Calibri"/>
        </w:rPr>
      </w:pPr>
    </w:p>
    <w:p w14:paraId="4C0EAE72" w14:textId="77777777" w:rsidR="005201AC" w:rsidRPr="006F6388" w:rsidRDefault="005201AC" w:rsidP="005201AC">
      <w:pPr>
        <w:jc w:val="both"/>
        <w:rPr>
          <w:rFonts w:ascii="Zagorje Regular" w:hAnsi="Zagorje Regular" w:cs="Calibri"/>
        </w:rPr>
      </w:pPr>
    </w:p>
    <w:p w14:paraId="6A471C42" w14:textId="77777777" w:rsidR="005201AC" w:rsidRPr="006F6388" w:rsidRDefault="005201AC" w:rsidP="005201AC">
      <w:pPr>
        <w:jc w:val="both"/>
        <w:rPr>
          <w:rFonts w:ascii="Zagorje Regular" w:hAnsi="Zagorje Regular" w:cs="Calibri"/>
        </w:rPr>
      </w:pPr>
    </w:p>
    <w:p w14:paraId="45140FCE" w14:textId="77777777" w:rsidR="005201AC" w:rsidRPr="006F6388" w:rsidRDefault="005201AC" w:rsidP="005201AC">
      <w:pPr>
        <w:jc w:val="right"/>
        <w:rPr>
          <w:rFonts w:ascii="Zagorje Regular" w:hAnsi="Zagorje Regular" w:cs="Calibri"/>
        </w:rPr>
      </w:pPr>
      <w:r w:rsidRPr="006F6388">
        <w:rPr>
          <w:rFonts w:ascii="Zagorje Regular" w:hAnsi="Zagorje Regular" w:cs="Calibri"/>
        </w:rPr>
        <w:t>Predsjednik TZ KZŽ</w:t>
      </w:r>
    </w:p>
    <w:p w14:paraId="2DAF2708" w14:textId="77777777" w:rsidR="00C91201" w:rsidRPr="006F6388" w:rsidRDefault="005201AC" w:rsidP="006F6388">
      <w:pPr>
        <w:jc w:val="center"/>
        <w:rPr>
          <w:rFonts w:ascii="Zagorje Regular" w:hAnsi="Zagorje Regular" w:cs="Calibri"/>
        </w:rPr>
      </w:pPr>
      <w:r w:rsidRPr="006F6388">
        <w:rPr>
          <w:rFonts w:ascii="Zagorje Regular" w:hAnsi="Zagorje Regular" w:cs="Calibri"/>
        </w:rPr>
        <w:t xml:space="preserve">                                                                                                                                  Željko Kola</w:t>
      </w:r>
      <w:r w:rsidR="006F6388" w:rsidRPr="006F6388">
        <w:rPr>
          <w:rFonts w:ascii="Zagorje Regular" w:hAnsi="Zagorje Regular" w:cs="Calibri"/>
        </w:rPr>
        <w:t>r</w:t>
      </w:r>
    </w:p>
    <w:p w14:paraId="3379258A" w14:textId="77777777" w:rsidR="00C91201" w:rsidRPr="005876C9" w:rsidRDefault="00C91201" w:rsidP="004B3F50">
      <w:pPr>
        <w:jc w:val="center"/>
        <w:rPr>
          <w:rFonts w:ascii="Calibri" w:hAnsi="Calibri" w:cs="Calibri"/>
          <w:sz w:val="22"/>
          <w:szCs w:val="22"/>
        </w:rPr>
      </w:pPr>
    </w:p>
    <w:sectPr w:rsidR="00C91201" w:rsidRPr="005876C9" w:rsidSect="00BA0C61">
      <w:headerReference w:type="default" r:id="rId7"/>
      <w:footerReference w:type="default" r:id="rId8"/>
      <w:pgSz w:w="11906" w:h="16838"/>
      <w:pgMar w:top="1389" w:right="1346" w:bottom="1389" w:left="13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3FE45" w14:textId="77777777" w:rsidR="00E55800" w:rsidRDefault="00E55800" w:rsidP="00E072F3">
      <w:r>
        <w:separator/>
      </w:r>
    </w:p>
  </w:endnote>
  <w:endnote w:type="continuationSeparator" w:id="0">
    <w:p w14:paraId="2586B83D" w14:textId="77777777" w:rsidR="00E55800" w:rsidRDefault="00E55800" w:rsidP="00E0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BBX+ChelthmITCBkBTBold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Zagorje Regular">
    <w:altName w:val="Calibri"/>
    <w:panose1 w:val="02000503000000020003"/>
    <w:charset w:val="00"/>
    <w:family w:val="modern"/>
    <w:notTrueType/>
    <w:pitch w:val="variable"/>
    <w:sig w:usb0="A000003F" w:usb1="5001E47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3436F" w14:textId="77777777" w:rsidR="00C91201" w:rsidRDefault="00CD2C7E" w:rsidP="00D94AC0">
    <w:pPr>
      <w:jc w:val="center"/>
      <w:rPr>
        <w:rFonts w:ascii="Calibri" w:hAnsi="Calibri" w:cs="Calibri"/>
        <w:sz w:val="20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EFB76A8" wp14:editId="0003CA33">
              <wp:simplePos x="0" y="0"/>
              <wp:positionH relativeFrom="margin">
                <wp:posOffset>-471805</wp:posOffset>
              </wp:positionH>
              <wp:positionV relativeFrom="paragraph">
                <wp:posOffset>139065</wp:posOffset>
              </wp:positionV>
              <wp:extent cx="6877685" cy="0"/>
              <wp:effectExtent l="13970" t="5715" r="13970" b="1333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76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A91AA6" id="Line 4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7.15pt,10.95pt" to="504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phGAIAADI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">
              <w10:wrap anchorx="margin"/>
            </v:line>
          </w:pict>
        </mc:Fallback>
      </mc:AlternateContent>
    </w:r>
  </w:p>
  <w:p w14:paraId="4DCEBD82" w14:textId="77777777" w:rsidR="00C91201" w:rsidRDefault="00C91201" w:rsidP="00D94AC0">
    <w:pPr>
      <w:jc w:val="center"/>
      <w:rPr>
        <w:rFonts w:ascii="Calibri" w:hAnsi="Calibri" w:cs="Calibri"/>
        <w:sz w:val="20"/>
        <w:szCs w:val="22"/>
      </w:rPr>
    </w:pPr>
    <w:r>
      <w:rPr>
        <w:rFonts w:ascii="Calibri" w:hAnsi="Calibri" w:cs="Calibri"/>
        <w:sz w:val="20"/>
        <w:szCs w:val="22"/>
      </w:rPr>
      <w:t xml:space="preserve">Turistička zajednica Krapinsko-zagorske županije, </w:t>
    </w:r>
    <w:r w:rsidRPr="003B36EC">
      <w:rPr>
        <w:rFonts w:ascii="Calibri" w:hAnsi="Calibri" w:cs="Calibri"/>
        <w:sz w:val="20"/>
        <w:szCs w:val="22"/>
      </w:rPr>
      <w:t>Magistratska 3</w:t>
    </w:r>
    <w:r>
      <w:rPr>
        <w:rFonts w:ascii="Calibri" w:hAnsi="Calibri" w:cs="Calibri"/>
        <w:sz w:val="20"/>
        <w:szCs w:val="22"/>
      </w:rPr>
      <w:t xml:space="preserve">, </w:t>
    </w:r>
    <w:r w:rsidRPr="003B36EC">
      <w:rPr>
        <w:rFonts w:ascii="Calibri" w:hAnsi="Calibri" w:cs="Calibri"/>
        <w:sz w:val="20"/>
        <w:szCs w:val="22"/>
      </w:rPr>
      <w:t>49 000 Krapina</w:t>
    </w:r>
    <w:r>
      <w:rPr>
        <w:rFonts w:ascii="Calibri" w:hAnsi="Calibri" w:cs="Calibri"/>
        <w:sz w:val="20"/>
        <w:szCs w:val="22"/>
      </w:rPr>
      <w:t xml:space="preserve">, </w:t>
    </w:r>
    <w:r w:rsidRPr="003B36EC">
      <w:rPr>
        <w:rFonts w:ascii="Calibri" w:hAnsi="Calibri" w:cs="Calibri"/>
        <w:sz w:val="20"/>
        <w:szCs w:val="22"/>
      </w:rPr>
      <w:t>OIB: 93188329349</w:t>
    </w:r>
  </w:p>
  <w:p w14:paraId="0F49094F" w14:textId="77777777" w:rsidR="00C91201" w:rsidRPr="00D94AC0" w:rsidRDefault="00C91201" w:rsidP="00D94AC0">
    <w:pPr>
      <w:jc w:val="center"/>
      <w:rPr>
        <w:rFonts w:ascii="Calibri" w:hAnsi="Calibri" w:cs="Calibri"/>
        <w:sz w:val="20"/>
        <w:szCs w:val="22"/>
      </w:rPr>
    </w:pPr>
    <w:proofErr w:type="spellStart"/>
    <w:r w:rsidRPr="00D94AC0">
      <w:rPr>
        <w:rFonts w:ascii="Calibri" w:hAnsi="Calibri" w:cs="Calibri"/>
        <w:sz w:val="20"/>
        <w:szCs w:val="22"/>
      </w:rPr>
      <w:t>tel</w:t>
    </w:r>
    <w:proofErr w:type="spellEnd"/>
    <w:r w:rsidRPr="00D94AC0">
      <w:rPr>
        <w:rFonts w:ascii="Calibri" w:hAnsi="Calibri" w:cs="Calibri"/>
        <w:sz w:val="20"/>
        <w:szCs w:val="22"/>
      </w:rPr>
      <w:t xml:space="preserve">/fax: 049/233-653, </w:t>
    </w:r>
    <w:hyperlink r:id="rId1" w:history="1">
      <w:r w:rsidRPr="00C96EA2">
        <w:rPr>
          <w:rStyle w:val="Hiperveza"/>
          <w:rFonts w:ascii="Calibri" w:hAnsi="Calibri" w:cs="Calibri"/>
          <w:sz w:val="20"/>
          <w:szCs w:val="22"/>
        </w:rPr>
        <w:t>www.visitzagorje.hr</w:t>
      </w:r>
    </w:hyperlink>
    <w:r>
      <w:rPr>
        <w:rFonts w:ascii="Calibri" w:hAnsi="Calibri" w:cs="Calibri"/>
        <w:sz w:val="20"/>
        <w:szCs w:val="22"/>
      </w:rPr>
      <w:t xml:space="preserve">, </w:t>
    </w:r>
    <w:hyperlink r:id="rId2" w:history="1">
      <w:r w:rsidRPr="00C96EA2">
        <w:rPr>
          <w:rStyle w:val="Hiperveza"/>
          <w:rFonts w:ascii="Calibri" w:hAnsi="Calibri" w:cs="Calibri"/>
          <w:sz w:val="20"/>
          <w:szCs w:val="22"/>
        </w:rPr>
        <w:t>info@visitzagorje.hr</w:t>
      </w:r>
    </w:hyperlink>
  </w:p>
  <w:p w14:paraId="7FF6D072" w14:textId="77777777" w:rsidR="00C91201" w:rsidRDefault="00C9120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6140E" w14:textId="77777777" w:rsidR="00E55800" w:rsidRDefault="00E55800" w:rsidP="00E072F3">
      <w:r>
        <w:separator/>
      </w:r>
    </w:p>
  </w:footnote>
  <w:footnote w:type="continuationSeparator" w:id="0">
    <w:p w14:paraId="0E3A9778" w14:textId="77777777" w:rsidR="00E55800" w:rsidRDefault="00E55800" w:rsidP="00E07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9DD69" w14:textId="77777777" w:rsidR="00C91201" w:rsidRDefault="00CD2C7E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05A2CC" wp14:editId="79434499">
          <wp:simplePos x="0" y="0"/>
          <wp:positionH relativeFrom="column">
            <wp:posOffset>-457200</wp:posOffset>
          </wp:positionH>
          <wp:positionV relativeFrom="paragraph">
            <wp:posOffset>-285750</wp:posOffset>
          </wp:positionV>
          <wp:extent cx="914400" cy="455295"/>
          <wp:effectExtent l="0" t="0" r="0" b="0"/>
          <wp:wrapTight wrapText="bothSides">
            <wp:wrapPolygon edited="0">
              <wp:start x="0" y="0"/>
              <wp:lineTo x="0" y="20787"/>
              <wp:lineTo x="21150" y="20787"/>
              <wp:lineTo x="21150" y="0"/>
              <wp:lineTo x="0" y="0"/>
            </wp:wrapPolygon>
          </wp:wrapTight>
          <wp:docPr id="4" name="Picture 1" descr="Logo_s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5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24AB8F47" wp14:editId="64A46DA2">
          <wp:simplePos x="0" y="0"/>
          <wp:positionH relativeFrom="column">
            <wp:posOffset>5334000</wp:posOffset>
          </wp:positionH>
          <wp:positionV relativeFrom="paragraph">
            <wp:posOffset>-482600</wp:posOffset>
          </wp:positionV>
          <wp:extent cx="1278255" cy="984250"/>
          <wp:effectExtent l="0" t="0" r="0" b="0"/>
          <wp:wrapThrough wrapText="bothSides">
            <wp:wrapPolygon edited="0">
              <wp:start x="0" y="0"/>
              <wp:lineTo x="0" y="21321"/>
              <wp:lineTo x="21246" y="21321"/>
              <wp:lineTo x="21246" y="0"/>
              <wp:lineTo x="0" y="0"/>
            </wp:wrapPolygon>
          </wp:wrapThrough>
          <wp:docPr id="3" name="Picture 22" descr="LOGO_ZAGORJE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_ZAGORJE_H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98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EFF8C2" w14:textId="77777777" w:rsidR="00C91201" w:rsidRPr="00BA0C61" w:rsidRDefault="00C91201" w:rsidP="00D94AC0">
    <w:pPr>
      <w:ind w:left="-720"/>
      <w:rPr>
        <w:rFonts w:ascii="Calibri" w:hAnsi="Calibri" w:cs="Calibri"/>
        <w:b/>
        <w:sz w:val="22"/>
        <w:szCs w:val="22"/>
      </w:rPr>
    </w:pPr>
    <w:r w:rsidRPr="00BA0C61">
      <w:rPr>
        <w:rFonts w:ascii="Calibri" w:hAnsi="Calibri" w:cs="Calibri"/>
        <w:b/>
        <w:sz w:val="22"/>
        <w:szCs w:val="22"/>
      </w:rPr>
      <w:t xml:space="preserve">Turistička zajednica </w:t>
    </w:r>
  </w:p>
  <w:p w14:paraId="12270ECF" w14:textId="77777777" w:rsidR="00C91201" w:rsidRPr="00BA0C61" w:rsidRDefault="00C91201" w:rsidP="00D94AC0">
    <w:pPr>
      <w:ind w:left="-720"/>
      <w:rPr>
        <w:rFonts w:ascii="Calibri" w:hAnsi="Calibri" w:cs="Calibri"/>
        <w:b/>
        <w:sz w:val="22"/>
        <w:szCs w:val="22"/>
      </w:rPr>
    </w:pPr>
    <w:r w:rsidRPr="00BA0C61">
      <w:rPr>
        <w:rFonts w:ascii="Calibri" w:hAnsi="Calibri" w:cs="Calibri"/>
        <w:b/>
        <w:sz w:val="22"/>
        <w:szCs w:val="22"/>
      </w:rPr>
      <w:t>KRAPINSKO-ZAGORSKE ŽUPANIJE</w:t>
    </w:r>
  </w:p>
  <w:p w14:paraId="7F6FD710" w14:textId="77777777" w:rsidR="00C91201" w:rsidRDefault="00CD2C7E" w:rsidP="00BA0C61">
    <w:pPr>
      <w:pStyle w:val="Zaglavlje"/>
      <w:tabs>
        <w:tab w:val="clear" w:pos="9072"/>
        <w:tab w:val="right" w:pos="9840"/>
      </w:tabs>
      <w:ind w:firstLine="3538"/>
      <w:jc w:val="right"/>
      <w:rPr>
        <w:rFonts w:ascii="Calibri" w:hAnsi="Calibri" w:cs="Calibri"/>
        <w:sz w:val="20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30ECDB3" wp14:editId="39F60A71">
              <wp:simplePos x="0" y="0"/>
              <wp:positionH relativeFrom="margin">
                <wp:posOffset>-609600</wp:posOffset>
              </wp:positionH>
              <wp:positionV relativeFrom="paragraph">
                <wp:posOffset>67945</wp:posOffset>
              </wp:positionV>
              <wp:extent cx="6877685" cy="0"/>
              <wp:effectExtent l="9525" t="10795" r="8890" b="8255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76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C27924" id="Line 14" o:spid="_x0000_s1026" style="position:absolute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8pt,5.35pt" to="493.5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YgvGQIAADM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">
              <w10:wrap anchorx="margin"/>
            </v:line>
          </w:pict>
        </mc:Fallback>
      </mc:AlternateContent>
    </w:r>
  </w:p>
  <w:p w14:paraId="009A860A" w14:textId="77777777" w:rsidR="00C91201" w:rsidRDefault="00C9120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2F4"/>
    <w:multiLevelType w:val="hybridMultilevel"/>
    <w:tmpl w:val="E7900488"/>
    <w:lvl w:ilvl="0" w:tplc="49FE23E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A1F1E"/>
    <w:multiLevelType w:val="hybridMultilevel"/>
    <w:tmpl w:val="D1FE88AA"/>
    <w:lvl w:ilvl="0" w:tplc="F61406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55249"/>
    <w:multiLevelType w:val="hybridMultilevel"/>
    <w:tmpl w:val="2D2C5C26"/>
    <w:lvl w:ilvl="0" w:tplc="FB241B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E12E48E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SimSun" w:hAnsi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2354FB"/>
    <w:multiLevelType w:val="hybridMultilevel"/>
    <w:tmpl w:val="B1B0210A"/>
    <w:lvl w:ilvl="0" w:tplc="041A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DF410F"/>
    <w:multiLevelType w:val="hybridMultilevel"/>
    <w:tmpl w:val="83500B06"/>
    <w:lvl w:ilvl="0" w:tplc="14880E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CB0008"/>
    <w:multiLevelType w:val="hybridMultilevel"/>
    <w:tmpl w:val="EFB0CE72"/>
    <w:lvl w:ilvl="0" w:tplc="E064E6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F360684"/>
    <w:multiLevelType w:val="hybridMultilevel"/>
    <w:tmpl w:val="969A131E"/>
    <w:lvl w:ilvl="0" w:tplc="A9F0EE7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196944"/>
    <w:multiLevelType w:val="hybridMultilevel"/>
    <w:tmpl w:val="D9A04C6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54045"/>
    <w:multiLevelType w:val="hybridMultilevel"/>
    <w:tmpl w:val="EDEE57A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501B8C"/>
    <w:multiLevelType w:val="hybridMultilevel"/>
    <w:tmpl w:val="0A84C66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763A9"/>
    <w:multiLevelType w:val="hybridMultilevel"/>
    <w:tmpl w:val="24785B3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93B6910"/>
    <w:multiLevelType w:val="hybridMultilevel"/>
    <w:tmpl w:val="BF6AF6B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5B30173A"/>
    <w:multiLevelType w:val="hybridMultilevel"/>
    <w:tmpl w:val="787ED7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25099"/>
    <w:multiLevelType w:val="hybridMultilevel"/>
    <w:tmpl w:val="809E9C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CED67CA"/>
    <w:multiLevelType w:val="hybridMultilevel"/>
    <w:tmpl w:val="7FBCBE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27180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9886152">
    <w:abstractNumId w:val="3"/>
  </w:num>
  <w:num w:numId="3" w16cid:durableId="1557273865">
    <w:abstractNumId w:val="8"/>
  </w:num>
  <w:num w:numId="4" w16cid:durableId="533463523">
    <w:abstractNumId w:val="11"/>
  </w:num>
  <w:num w:numId="5" w16cid:durableId="1993561193">
    <w:abstractNumId w:val="13"/>
  </w:num>
  <w:num w:numId="6" w16cid:durableId="93358768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451977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55817441">
    <w:abstractNumId w:val="0"/>
  </w:num>
  <w:num w:numId="9" w16cid:durableId="1082407478">
    <w:abstractNumId w:val="14"/>
  </w:num>
  <w:num w:numId="10" w16cid:durableId="2050182567">
    <w:abstractNumId w:val="6"/>
  </w:num>
  <w:num w:numId="11" w16cid:durableId="1840807597">
    <w:abstractNumId w:val="1"/>
  </w:num>
  <w:num w:numId="12" w16cid:durableId="158813809">
    <w:abstractNumId w:val="4"/>
  </w:num>
  <w:num w:numId="13" w16cid:durableId="1825731958">
    <w:abstractNumId w:val="9"/>
  </w:num>
  <w:num w:numId="14" w16cid:durableId="602805118">
    <w:abstractNumId w:val="7"/>
  </w:num>
  <w:num w:numId="15" w16cid:durableId="6152603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BE"/>
    <w:rsid w:val="00014174"/>
    <w:rsid w:val="00023112"/>
    <w:rsid w:val="000362AA"/>
    <w:rsid w:val="00045F81"/>
    <w:rsid w:val="00055948"/>
    <w:rsid w:val="00073CDA"/>
    <w:rsid w:val="00082270"/>
    <w:rsid w:val="00084468"/>
    <w:rsid w:val="000D6B5A"/>
    <w:rsid w:val="00163A89"/>
    <w:rsid w:val="00170967"/>
    <w:rsid w:val="00184FCE"/>
    <w:rsid w:val="0019040E"/>
    <w:rsid w:val="001C7154"/>
    <w:rsid w:val="001D4703"/>
    <w:rsid w:val="002034C2"/>
    <w:rsid w:val="0022014F"/>
    <w:rsid w:val="00243F42"/>
    <w:rsid w:val="002452C4"/>
    <w:rsid w:val="00245790"/>
    <w:rsid w:val="0024628D"/>
    <w:rsid w:val="0026148E"/>
    <w:rsid w:val="002B6896"/>
    <w:rsid w:val="002E48E9"/>
    <w:rsid w:val="002F2886"/>
    <w:rsid w:val="00303158"/>
    <w:rsid w:val="0034413D"/>
    <w:rsid w:val="00372319"/>
    <w:rsid w:val="00393612"/>
    <w:rsid w:val="00396215"/>
    <w:rsid w:val="003A1F93"/>
    <w:rsid w:val="003B36BF"/>
    <w:rsid w:val="003B36EC"/>
    <w:rsid w:val="003B74A1"/>
    <w:rsid w:val="003F6756"/>
    <w:rsid w:val="00401842"/>
    <w:rsid w:val="004022EA"/>
    <w:rsid w:val="004202D1"/>
    <w:rsid w:val="004206BE"/>
    <w:rsid w:val="00437C13"/>
    <w:rsid w:val="00450E1C"/>
    <w:rsid w:val="00454A59"/>
    <w:rsid w:val="004A154C"/>
    <w:rsid w:val="004B3F50"/>
    <w:rsid w:val="004C1839"/>
    <w:rsid w:val="004D7D73"/>
    <w:rsid w:val="005201AC"/>
    <w:rsid w:val="0054621E"/>
    <w:rsid w:val="00552864"/>
    <w:rsid w:val="00560B12"/>
    <w:rsid w:val="005876C9"/>
    <w:rsid w:val="005A0DD6"/>
    <w:rsid w:val="005B06D4"/>
    <w:rsid w:val="005B19E6"/>
    <w:rsid w:val="005B4308"/>
    <w:rsid w:val="005D39EA"/>
    <w:rsid w:val="00633134"/>
    <w:rsid w:val="006A3920"/>
    <w:rsid w:val="006D180D"/>
    <w:rsid w:val="006E4F72"/>
    <w:rsid w:val="006F536E"/>
    <w:rsid w:val="006F6388"/>
    <w:rsid w:val="0070505B"/>
    <w:rsid w:val="007221F5"/>
    <w:rsid w:val="00724162"/>
    <w:rsid w:val="007241DC"/>
    <w:rsid w:val="00731FDA"/>
    <w:rsid w:val="00740AD2"/>
    <w:rsid w:val="00744B56"/>
    <w:rsid w:val="00761BE9"/>
    <w:rsid w:val="00776FAA"/>
    <w:rsid w:val="00777575"/>
    <w:rsid w:val="007B13B1"/>
    <w:rsid w:val="007E62F8"/>
    <w:rsid w:val="007F5E9D"/>
    <w:rsid w:val="008059F2"/>
    <w:rsid w:val="00810E41"/>
    <w:rsid w:val="0083494C"/>
    <w:rsid w:val="00860806"/>
    <w:rsid w:val="00863D9D"/>
    <w:rsid w:val="0087245E"/>
    <w:rsid w:val="008854DA"/>
    <w:rsid w:val="008D127B"/>
    <w:rsid w:val="009148E1"/>
    <w:rsid w:val="00923B58"/>
    <w:rsid w:val="009851A7"/>
    <w:rsid w:val="00990687"/>
    <w:rsid w:val="00992757"/>
    <w:rsid w:val="00992DC8"/>
    <w:rsid w:val="009A08B5"/>
    <w:rsid w:val="009D7CDC"/>
    <w:rsid w:val="009E5E3B"/>
    <w:rsid w:val="009F178E"/>
    <w:rsid w:val="00A15DA8"/>
    <w:rsid w:val="00A27524"/>
    <w:rsid w:val="00A343E1"/>
    <w:rsid w:val="00A432C4"/>
    <w:rsid w:val="00A51293"/>
    <w:rsid w:val="00A86A47"/>
    <w:rsid w:val="00A9029C"/>
    <w:rsid w:val="00B04CCB"/>
    <w:rsid w:val="00B17DAE"/>
    <w:rsid w:val="00B20612"/>
    <w:rsid w:val="00B26DFB"/>
    <w:rsid w:val="00B37467"/>
    <w:rsid w:val="00B41129"/>
    <w:rsid w:val="00B43B61"/>
    <w:rsid w:val="00B477F7"/>
    <w:rsid w:val="00B7310B"/>
    <w:rsid w:val="00B8423D"/>
    <w:rsid w:val="00BA0C61"/>
    <w:rsid w:val="00BA11E8"/>
    <w:rsid w:val="00BB1BE5"/>
    <w:rsid w:val="00BB5274"/>
    <w:rsid w:val="00BC507E"/>
    <w:rsid w:val="00BE34A9"/>
    <w:rsid w:val="00BF261F"/>
    <w:rsid w:val="00BF742E"/>
    <w:rsid w:val="00C320B6"/>
    <w:rsid w:val="00C420F8"/>
    <w:rsid w:val="00C45424"/>
    <w:rsid w:val="00C54EAA"/>
    <w:rsid w:val="00C83BCD"/>
    <w:rsid w:val="00C84922"/>
    <w:rsid w:val="00C91201"/>
    <w:rsid w:val="00C96EA2"/>
    <w:rsid w:val="00CA5888"/>
    <w:rsid w:val="00CB4B5B"/>
    <w:rsid w:val="00CC2F33"/>
    <w:rsid w:val="00CD2C7E"/>
    <w:rsid w:val="00D16C16"/>
    <w:rsid w:val="00D577B0"/>
    <w:rsid w:val="00D76BFD"/>
    <w:rsid w:val="00D94AC0"/>
    <w:rsid w:val="00DD19EC"/>
    <w:rsid w:val="00DF2596"/>
    <w:rsid w:val="00E072F3"/>
    <w:rsid w:val="00E25729"/>
    <w:rsid w:val="00E343CD"/>
    <w:rsid w:val="00E55800"/>
    <w:rsid w:val="00E800B1"/>
    <w:rsid w:val="00EC2C22"/>
    <w:rsid w:val="00EE6DC1"/>
    <w:rsid w:val="00F006B0"/>
    <w:rsid w:val="00F0709F"/>
    <w:rsid w:val="00F249FD"/>
    <w:rsid w:val="00F77DC8"/>
    <w:rsid w:val="00FC4876"/>
    <w:rsid w:val="00FE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51A1E3"/>
  <w15:docId w15:val="{3A7BACA3-78A5-4C94-ABCB-D0948F81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8E1"/>
    <w:rPr>
      <w:rFonts w:ascii="Arial" w:hAnsi="Arial" w:cs="Arial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9148E1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9148E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Pr>
      <w:rFonts w:cs="Arial"/>
      <w:sz w:val="2"/>
    </w:rPr>
  </w:style>
  <w:style w:type="table" w:styleId="Reetkatablice">
    <w:name w:val="Table Grid"/>
    <w:basedOn w:val="Obinatablica"/>
    <w:uiPriority w:val="99"/>
    <w:rsid w:val="009F178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nak-">
    <w:name w:val="clanak-"/>
    <w:basedOn w:val="Normal"/>
    <w:uiPriority w:val="99"/>
    <w:rsid w:val="00BE34A9"/>
    <w:pPr>
      <w:spacing w:before="100" w:beforeAutospacing="1" w:after="100" w:afterAutospacing="1"/>
      <w:jc w:val="center"/>
    </w:pPr>
    <w:rPr>
      <w:rFonts w:cs="Times New Roman"/>
    </w:rPr>
  </w:style>
  <w:style w:type="paragraph" w:customStyle="1" w:styleId="clanak">
    <w:name w:val="clanak"/>
    <w:basedOn w:val="Normal"/>
    <w:uiPriority w:val="99"/>
    <w:rsid w:val="00BE34A9"/>
    <w:pPr>
      <w:spacing w:before="100" w:beforeAutospacing="1" w:after="100" w:afterAutospacing="1"/>
      <w:jc w:val="center"/>
    </w:pPr>
    <w:rPr>
      <w:rFonts w:cs="Times New Roman"/>
    </w:rPr>
  </w:style>
  <w:style w:type="paragraph" w:customStyle="1" w:styleId="t-10-9-kurz-s-fett">
    <w:name w:val="t-10-9-kurz-s-fett"/>
    <w:basedOn w:val="Normal"/>
    <w:uiPriority w:val="99"/>
    <w:rsid w:val="00BE34A9"/>
    <w:pPr>
      <w:spacing w:before="100" w:beforeAutospacing="1" w:after="100" w:afterAutospacing="1"/>
      <w:jc w:val="center"/>
    </w:pPr>
    <w:rPr>
      <w:rFonts w:cs="Times New Roman"/>
      <w:b/>
      <w:bCs/>
      <w:i/>
      <w:iCs/>
      <w:sz w:val="26"/>
      <w:szCs w:val="26"/>
    </w:rPr>
  </w:style>
  <w:style w:type="paragraph" w:customStyle="1" w:styleId="t-9-8">
    <w:name w:val="t-9-8"/>
    <w:basedOn w:val="Normal"/>
    <w:uiPriority w:val="99"/>
    <w:rsid w:val="00BE34A9"/>
    <w:pPr>
      <w:spacing w:before="100" w:beforeAutospacing="1" w:after="100" w:afterAutospacing="1"/>
    </w:pPr>
    <w:rPr>
      <w:rFonts w:cs="Times New Roman"/>
    </w:rPr>
  </w:style>
  <w:style w:type="paragraph" w:styleId="Tijeloteksta">
    <w:name w:val="Body Text"/>
    <w:basedOn w:val="Normal"/>
    <w:link w:val="TijelotekstaChar"/>
    <w:uiPriority w:val="99"/>
    <w:semiHidden/>
    <w:rsid w:val="00CA5888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CA5888"/>
    <w:rPr>
      <w:rFonts w:ascii="Arial" w:hAnsi="Arial" w:cs="Arial"/>
      <w:sz w:val="24"/>
      <w:szCs w:val="24"/>
      <w:lang w:val="hr-HR" w:eastAsia="hr-HR"/>
    </w:rPr>
  </w:style>
  <w:style w:type="paragraph" w:customStyle="1" w:styleId="Pa2">
    <w:name w:val="Pa2"/>
    <w:basedOn w:val="Normal"/>
    <w:next w:val="Normal"/>
    <w:uiPriority w:val="99"/>
    <w:rsid w:val="00CA5888"/>
    <w:pPr>
      <w:autoSpaceDE w:val="0"/>
      <w:autoSpaceDN w:val="0"/>
      <w:adjustRightInd w:val="0"/>
      <w:spacing w:before="100" w:line="200" w:lineRule="atLeast"/>
    </w:pPr>
    <w:rPr>
      <w:rFonts w:ascii="AVABBX+ChelthmITCBkBTBold" w:hAnsi="AVABBX+ChelthmITCBkBTBold" w:cs="Times New Roman"/>
    </w:rPr>
  </w:style>
  <w:style w:type="paragraph" w:customStyle="1" w:styleId="Odlomakpopisa1">
    <w:name w:val="Odlomak popisa1"/>
    <w:basedOn w:val="Normal"/>
    <w:uiPriority w:val="99"/>
    <w:rsid w:val="00CA5888"/>
    <w:pPr>
      <w:ind w:left="708"/>
    </w:pPr>
  </w:style>
  <w:style w:type="paragraph" w:styleId="Zaglavlje">
    <w:name w:val="header"/>
    <w:basedOn w:val="Normal"/>
    <w:link w:val="ZaglavljeChar"/>
    <w:uiPriority w:val="99"/>
    <w:rsid w:val="00E072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E072F3"/>
    <w:rPr>
      <w:rFonts w:ascii="Arial" w:hAnsi="Arial" w:cs="Arial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E072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E072F3"/>
    <w:rPr>
      <w:rFonts w:ascii="Arial" w:hAnsi="Arial" w:cs="Arial"/>
      <w:sz w:val="24"/>
      <w:szCs w:val="24"/>
    </w:rPr>
  </w:style>
  <w:style w:type="paragraph" w:styleId="Odlomakpopisa">
    <w:name w:val="List Paragraph"/>
    <w:basedOn w:val="Normal"/>
    <w:uiPriority w:val="99"/>
    <w:qFormat/>
    <w:rsid w:val="002B689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isitzagorje.hr" TargetMode="External"/><Relationship Id="rId1" Type="http://schemas.openxmlformats.org/officeDocument/2006/relationships/hyperlink" Target="http://www.visitzagorje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 531/18-03</vt:lpstr>
    </vt:vector>
  </TitlesOfParts>
  <Company>Home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531/18-03</dc:title>
  <dc:subject/>
  <dc:creator>Ivan</dc:creator>
  <cp:keywords/>
  <dc:description/>
  <cp:lastModifiedBy>Martina Belina</cp:lastModifiedBy>
  <cp:revision>9</cp:revision>
  <cp:lastPrinted>2018-01-03T12:56:00Z</cp:lastPrinted>
  <dcterms:created xsi:type="dcterms:W3CDTF">2023-03-02T13:59:00Z</dcterms:created>
  <dcterms:modified xsi:type="dcterms:W3CDTF">2023-03-23T13:00:00Z</dcterms:modified>
</cp:coreProperties>
</file>